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21" w:rsidRDefault="001D0621"/>
    <w:p w:rsidR="00B8306C" w:rsidRDefault="00021608" w:rsidP="00021608">
      <w:pPr>
        <w:jc w:val="center"/>
        <w:rPr>
          <w:rFonts w:ascii="方正小标宋_GBK" w:eastAsia="方正小标宋_GBK"/>
          <w:sz w:val="32"/>
        </w:rPr>
      </w:pPr>
      <w:r w:rsidRPr="00021608">
        <w:rPr>
          <w:rFonts w:ascii="方正小标宋_GBK" w:eastAsia="方正小标宋_GBK" w:hint="eastAsia"/>
          <w:sz w:val="32"/>
        </w:rPr>
        <w:t>湖北省临床检验中心新冠病毒RNA检测</w:t>
      </w:r>
    </w:p>
    <w:p w:rsidR="00021608" w:rsidRPr="00021608" w:rsidRDefault="00C2211A" w:rsidP="00B8306C">
      <w:pPr>
        <w:jc w:val="center"/>
        <w:rPr>
          <w:rFonts w:ascii="方正小标宋_GBK" w:eastAsia="方正小标宋_GBK"/>
          <w:sz w:val="32"/>
        </w:rPr>
      </w:pPr>
      <w:r>
        <w:rPr>
          <w:rFonts w:ascii="方正小标宋_GBK" w:eastAsia="方正小标宋_GBK" w:hint="eastAsia"/>
          <w:sz w:val="32"/>
        </w:rPr>
        <w:t>月度室间质评</w:t>
      </w:r>
      <w:r w:rsidR="00B8306C">
        <w:rPr>
          <w:rFonts w:ascii="方正小标宋_GBK" w:eastAsia="方正小标宋_GBK" w:hint="eastAsia"/>
          <w:sz w:val="32"/>
        </w:rPr>
        <w:t>物</w:t>
      </w:r>
      <w:r w:rsidR="00021608" w:rsidRPr="00021608">
        <w:rPr>
          <w:rFonts w:ascii="方正小标宋_GBK" w:eastAsia="方正小标宋_GBK" w:hint="eastAsia"/>
          <w:sz w:val="32"/>
        </w:rPr>
        <w:t>说明书</w:t>
      </w:r>
    </w:p>
    <w:p w:rsidR="00021608" w:rsidRDefault="00021608" w:rsidP="00021608"/>
    <w:p w:rsidR="00021608" w:rsidRPr="00021608" w:rsidRDefault="00021608" w:rsidP="00021608">
      <w:pPr>
        <w:spacing w:line="560" w:lineRule="exact"/>
        <w:ind w:firstLineChars="200" w:firstLine="482"/>
        <w:rPr>
          <w:rFonts w:ascii="黑体" w:eastAsia="黑体" w:hAnsi="黑体"/>
          <w:b/>
          <w:sz w:val="24"/>
        </w:rPr>
      </w:pPr>
      <w:r w:rsidRPr="00021608">
        <w:rPr>
          <w:rFonts w:ascii="黑体" w:eastAsia="黑体" w:hAnsi="黑体" w:hint="eastAsia"/>
          <w:b/>
          <w:sz w:val="24"/>
        </w:rPr>
        <w:t>一、目的和概述</w:t>
      </w:r>
    </w:p>
    <w:p w:rsidR="00021608" w:rsidRPr="00021608" w:rsidRDefault="00021608" w:rsidP="00021608">
      <w:pPr>
        <w:spacing w:line="560" w:lineRule="exact"/>
        <w:rPr>
          <w:sz w:val="24"/>
        </w:rPr>
      </w:pPr>
      <w:r w:rsidRPr="00021608">
        <w:rPr>
          <w:rFonts w:hint="eastAsia"/>
          <w:sz w:val="24"/>
        </w:rPr>
        <w:tab/>
      </w:r>
      <w:r w:rsidRPr="00021608">
        <w:rPr>
          <w:rFonts w:hint="eastAsia"/>
          <w:sz w:val="24"/>
        </w:rPr>
        <w:t>本能力验证物品用于</w:t>
      </w:r>
      <w:r>
        <w:rPr>
          <w:rFonts w:hint="eastAsia"/>
          <w:sz w:val="24"/>
        </w:rPr>
        <w:t>新冠病毒</w:t>
      </w:r>
      <w:r>
        <w:rPr>
          <w:rFonts w:hint="eastAsia"/>
          <w:sz w:val="24"/>
        </w:rPr>
        <w:t>RNA</w:t>
      </w:r>
      <w:r>
        <w:rPr>
          <w:rFonts w:hint="eastAsia"/>
          <w:sz w:val="24"/>
        </w:rPr>
        <w:t>检测</w:t>
      </w:r>
      <w:r w:rsidRPr="00021608">
        <w:rPr>
          <w:rFonts w:hint="eastAsia"/>
          <w:sz w:val="24"/>
        </w:rPr>
        <w:t>的能力验证活动。</w:t>
      </w:r>
      <w:r w:rsidR="00C2211A">
        <w:rPr>
          <w:rFonts w:hint="eastAsia"/>
          <w:sz w:val="24"/>
        </w:rPr>
        <w:t>为持续</w:t>
      </w:r>
      <w:r w:rsidRPr="00021608">
        <w:rPr>
          <w:rFonts w:hint="eastAsia"/>
          <w:sz w:val="24"/>
        </w:rPr>
        <w:t>评估我省</w:t>
      </w:r>
      <w:r w:rsidR="00C2211A">
        <w:rPr>
          <w:rFonts w:hint="eastAsia"/>
          <w:sz w:val="24"/>
        </w:rPr>
        <w:t>第三方检测机构和承担</w:t>
      </w:r>
      <w:r w:rsidR="00C2211A" w:rsidRPr="00B8306C">
        <w:rPr>
          <w:rFonts w:hint="eastAsia"/>
          <w:sz w:val="24"/>
        </w:rPr>
        <w:t>集中隔离点外送样本的实验室</w:t>
      </w:r>
      <w:r>
        <w:rPr>
          <w:rFonts w:hint="eastAsia"/>
          <w:sz w:val="24"/>
        </w:rPr>
        <w:t>新冠病毒</w:t>
      </w:r>
      <w:r>
        <w:rPr>
          <w:rFonts w:hint="eastAsia"/>
          <w:sz w:val="24"/>
        </w:rPr>
        <w:t>RNA</w:t>
      </w:r>
      <w:r>
        <w:rPr>
          <w:rFonts w:hint="eastAsia"/>
          <w:sz w:val="24"/>
        </w:rPr>
        <w:t>检测</w:t>
      </w:r>
      <w:r w:rsidRPr="00021608">
        <w:rPr>
          <w:rFonts w:hint="eastAsia"/>
          <w:sz w:val="24"/>
        </w:rPr>
        <w:t>的能力和质量水平，湖北省临床检验中心（</w:t>
      </w:r>
      <w:r w:rsidRPr="00021608">
        <w:rPr>
          <w:rFonts w:hint="eastAsia"/>
          <w:sz w:val="24"/>
        </w:rPr>
        <w:t>CNAS PT0039</w:t>
      </w:r>
      <w:r w:rsidRPr="00021608">
        <w:rPr>
          <w:rFonts w:hint="eastAsia"/>
          <w:sz w:val="24"/>
        </w:rPr>
        <w:t>）</w:t>
      </w:r>
      <w:r w:rsidR="00B8306C">
        <w:rPr>
          <w:rFonts w:hint="eastAsia"/>
          <w:sz w:val="24"/>
        </w:rPr>
        <w:t>开展</w:t>
      </w:r>
      <w:r>
        <w:rPr>
          <w:rFonts w:hint="eastAsia"/>
          <w:sz w:val="24"/>
        </w:rPr>
        <w:t>新冠病毒</w:t>
      </w:r>
      <w:r>
        <w:rPr>
          <w:rFonts w:hint="eastAsia"/>
          <w:sz w:val="24"/>
        </w:rPr>
        <w:t>RNA</w:t>
      </w:r>
      <w:r>
        <w:rPr>
          <w:rFonts w:hint="eastAsia"/>
          <w:sz w:val="24"/>
        </w:rPr>
        <w:t>检测</w:t>
      </w:r>
      <w:r w:rsidR="00B8306C">
        <w:rPr>
          <w:rFonts w:hint="eastAsia"/>
          <w:sz w:val="24"/>
        </w:rPr>
        <w:t>月度室间质评</w:t>
      </w:r>
      <w:r w:rsidRPr="00021608">
        <w:rPr>
          <w:rFonts w:hint="eastAsia"/>
          <w:sz w:val="24"/>
        </w:rPr>
        <w:t>。</w:t>
      </w:r>
      <w:r w:rsidR="00B8306C">
        <w:rPr>
          <w:rFonts w:hint="eastAsia"/>
          <w:sz w:val="24"/>
        </w:rPr>
        <w:t>要求经省防疫指挥批准开展新冠病毒核酸检测的第三方检测机构和承担</w:t>
      </w:r>
      <w:r w:rsidR="00B8306C" w:rsidRPr="00B8306C">
        <w:rPr>
          <w:rFonts w:hint="eastAsia"/>
          <w:sz w:val="24"/>
        </w:rPr>
        <w:t>集中隔离点外送样本的实验室</w:t>
      </w:r>
      <w:r w:rsidR="00B8306C">
        <w:rPr>
          <w:rFonts w:hint="eastAsia"/>
          <w:sz w:val="24"/>
        </w:rPr>
        <w:t>参加。</w:t>
      </w:r>
    </w:p>
    <w:p w:rsidR="00021608" w:rsidRPr="00021608" w:rsidRDefault="00021608" w:rsidP="00021608">
      <w:pPr>
        <w:spacing w:line="560" w:lineRule="exact"/>
        <w:ind w:firstLineChars="200" w:firstLine="482"/>
        <w:rPr>
          <w:rFonts w:ascii="黑体" w:eastAsia="黑体" w:hAnsi="黑体"/>
          <w:b/>
          <w:sz w:val="24"/>
        </w:rPr>
      </w:pPr>
      <w:r w:rsidRPr="00021608">
        <w:rPr>
          <w:rFonts w:ascii="黑体" w:eastAsia="黑体" w:hAnsi="黑体" w:hint="eastAsia"/>
          <w:b/>
          <w:sz w:val="24"/>
        </w:rPr>
        <w:t>二、时间安排</w:t>
      </w:r>
    </w:p>
    <w:tbl>
      <w:tblPr>
        <w:tblW w:w="0" w:type="auto"/>
        <w:tblBorders>
          <w:top w:val="single" w:sz="8" w:space="0" w:color="9BBB59"/>
          <w:bottom w:val="single" w:sz="8" w:space="0" w:color="9BBB59"/>
        </w:tblBorders>
        <w:tblLayout w:type="fixed"/>
        <w:tblLook w:val="00A0"/>
      </w:tblPr>
      <w:tblGrid>
        <w:gridCol w:w="1276"/>
        <w:gridCol w:w="1951"/>
        <w:gridCol w:w="1559"/>
        <w:gridCol w:w="1843"/>
        <w:gridCol w:w="1843"/>
      </w:tblGrid>
      <w:tr w:rsidR="00021608" w:rsidRPr="00021608" w:rsidTr="00C2211A">
        <w:trPr>
          <w:trHeight w:val="572"/>
        </w:trPr>
        <w:tc>
          <w:tcPr>
            <w:tcW w:w="1276" w:type="dxa"/>
            <w:tcBorders>
              <w:top w:val="single" w:sz="4" w:space="0" w:color="auto"/>
              <w:left w:val="nil"/>
              <w:bottom w:val="single" w:sz="4" w:space="0" w:color="auto"/>
              <w:right w:val="nil"/>
            </w:tcBorders>
            <w:vAlign w:val="center"/>
          </w:tcPr>
          <w:p w:rsidR="00021608" w:rsidRPr="00021608" w:rsidRDefault="00C2211A" w:rsidP="00C2211A">
            <w:pPr>
              <w:autoSpaceDE w:val="0"/>
              <w:autoSpaceDN w:val="0"/>
              <w:adjustRightInd w:val="0"/>
              <w:rPr>
                <w:rFonts w:ascii="Times New Roman" w:eastAsia="宋体" w:hAnsi="Times New Roman" w:cs="Courier New"/>
                <w:b/>
                <w:kern w:val="0"/>
                <w:sz w:val="18"/>
                <w:szCs w:val="18"/>
              </w:rPr>
            </w:pPr>
            <w:r>
              <w:rPr>
                <w:rFonts w:ascii="Times New Roman" w:eastAsia="宋体" w:hAnsi="Times New Roman" w:cs="Courier New" w:hint="eastAsia"/>
                <w:b/>
                <w:kern w:val="0"/>
                <w:sz w:val="18"/>
                <w:szCs w:val="18"/>
              </w:rPr>
              <w:t>时间</w:t>
            </w:r>
          </w:p>
        </w:tc>
        <w:tc>
          <w:tcPr>
            <w:tcW w:w="1951" w:type="dxa"/>
            <w:tcBorders>
              <w:top w:val="single" w:sz="4" w:space="0" w:color="auto"/>
              <w:left w:val="nil"/>
              <w:bottom w:val="single" w:sz="4" w:space="0" w:color="auto"/>
              <w:right w:val="nil"/>
            </w:tcBorders>
            <w:vAlign w:val="center"/>
          </w:tcPr>
          <w:p w:rsidR="00021608" w:rsidRPr="00021608" w:rsidRDefault="00021608" w:rsidP="00C2211A">
            <w:pPr>
              <w:autoSpaceDE w:val="0"/>
              <w:autoSpaceDN w:val="0"/>
              <w:adjustRightInd w:val="0"/>
              <w:rPr>
                <w:rFonts w:ascii="Times New Roman" w:eastAsia="宋体" w:hAnsi="Times New Roman" w:cs="Courier New"/>
                <w:b/>
                <w:kern w:val="0"/>
                <w:sz w:val="18"/>
                <w:szCs w:val="18"/>
              </w:rPr>
            </w:pPr>
            <w:r w:rsidRPr="00021608">
              <w:rPr>
                <w:rFonts w:ascii="Times New Roman" w:eastAsia="宋体" w:hAnsi="Times New Roman" w:cs="Courier New" w:hint="eastAsia"/>
                <w:b/>
                <w:kern w:val="0"/>
                <w:sz w:val="18"/>
                <w:szCs w:val="18"/>
              </w:rPr>
              <w:t>批号</w:t>
            </w:r>
          </w:p>
        </w:tc>
        <w:tc>
          <w:tcPr>
            <w:tcW w:w="1559" w:type="dxa"/>
            <w:tcBorders>
              <w:top w:val="single" w:sz="4" w:space="0" w:color="auto"/>
              <w:left w:val="nil"/>
              <w:bottom w:val="single" w:sz="4" w:space="0" w:color="auto"/>
              <w:right w:val="nil"/>
            </w:tcBorders>
            <w:vAlign w:val="center"/>
          </w:tcPr>
          <w:p w:rsidR="00C2211A" w:rsidRDefault="00021608" w:rsidP="00C2211A">
            <w:pPr>
              <w:autoSpaceDE w:val="0"/>
              <w:autoSpaceDN w:val="0"/>
              <w:adjustRightInd w:val="0"/>
              <w:rPr>
                <w:rFonts w:ascii="Times New Roman" w:eastAsia="宋体" w:hAnsi="Times New Roman" w:cs="Courier New"/>
                <w:b/>
                <w:kern w:val="0"/>
                <w:sz w:val="18"/>
                <w:szCs w:val="18"/>
              </w:rPr>
            </w:pPr>
            <w:r w:rsidRPr="00021608">
              <w:rPr>
                <w:rFonts w:ascii="Times New Roman" w:eastAsia="宋体" w:hAnsi="Times New Roman" w:cs="Courier New" w:hint="eastAsia"/>
                <w:b/>
                <w:kern w:val="0"/>
                <w:sz w:val="18"/>
                <w:szCs w:val="18"/>
              </w:rPr>
              <w:t>样品建议</w:t>
            </w:r>
          </w:p>
          <w:p w:rsidR="00021608" w:rsidRPr="00021608" w:rsidRDefault="00021608" w:rsidP="00C2211A">
            <w:pPr>
              <w:autoSpaceDE w:val="0"/>
              <w:autoSpaceDN w:val="0"/>
              <w:adjustRightInd w:val="0"/>
              <w:rPr>
                <w:rFonts w:ascii="Times New Roman" w:eastAsia="宋体" w:hAnsi="Times New Roman" w:cs="Courier New"/>
                <w:b/>
                <w:kern w:val="0"/>
                <w:sz w:val="18"/>
                <w:szCs w:val="18"/>
              </w:rPr>
            </w:pPr>
            <w:r w:rsidRPr="00021608">
              <w:rPr>
                <w:rFonts w:ascii="Times New Roman" w:eastAsia="宋体" w:hAnsi="Times New Roman" w:cs="Courier New" w:hint="eastAsia"/>
                <w:b/>
                <w:kern w:val="0"/>
                <w:sz w:val="18"/>
                <w:szCs w:val="18"/>
              </w:rPr>
              <w:t>测定日期</w:t>
            </w:r>
          </w:p>
        </w:tc>
        <w:tc>
          <w:tcPr>
            <w:tcW w:w="1843" w:type="dxa"/>
            <w:tcBorders>
              <w:top w:val="single" w:sz="4" w:space="0" w:color="auto"/>
              <w:left w:val="nil"/>
              <w:bottom w:val="single" w:sz="4" w:space="0" w:color="auto"/>
              <w:right w:val="nil"/>
            </w:tcBorders>
            <w:vAlign w:val="center"/>
          </w:tcPr>
          <w:p w:rsidR="00C2211A" w:rsidRDefault="00021608" w:rsidP="00C2211A">
            <w:pPr>
              <w:autoSpaceDE w:val="0"/>
              <w:autoSpaceDN w:val="0"/>
              <w:adjustRightInd w:val="0"/>
              <w:rPr>
                <w:rFonts w:ascii="Times New Roman" w:eastAsia="宋体" w:hAnsi="Times New Roman" w:cs="Courier New"/>
                <w:b/>
                <w:kern w:val="0"/>
                <w:sz w:val="18"/>
                <w:szCs w:val="18"/>
              </w:rPr>
            </w:pPr>
            <w:r w:rsidRPr="00021608">
              <w:rPr>
                <w:rFonts w:ascii="Times New Roman" w:eastAsia="宋体" w:hAnsi="Times New Roman" w:cs="Courier New" w:hint="eastAsia"/>
                <w:b/>
                <w:kern w:val="0"/>
                <w:sz w:val="18"/>
                <w:szCs w:val="18"/>
              </w:rPr>
              <w:t>结果回报</w:t>
            </w:r>
          </w:p>
          <w:p w:rsidR="00021608" w:rsidRPr="00021608" w:rsidRDefault="00021608" w:rsidP="00C2211A">
            <w:pPr>
              <w:autoSpaceDE w:val="0"/>
              <w:autoSpaceDN w:val="0"/>
              <w:adjustRightInd w:val="0"/>
              <w:rPr>
                <w:rFonts w:ascii="Times New Roman" w:eastAsia="宋体" w:hAnsi="Times New Roman" w:cs="Courier New"/>
                <w:b/>
                <w:kern w:val="0"/>
                <w:sz w:val="18"/>
                <w:szCs w:val="18"/>
              </w:rPr>
            </w:pPr>
            <w:r w:rsidRPr="00021608">
              <w:rPr>
                <w:rFonts w:ascii="Times New Roman" w:eastAsia="宋体" w:hAnsi="Times New Roman" w:cs="Courier New" w:hint="eastAsia"/>
                <w:b/>
                <w:kern w:val="0"/>
                <w:sz w:val="18"/>
                <w:szCs w:val="18"/>
              </w:rPr>
              <w:t>截止日期</w:t>
            </w:r>
          </w:p>
        </w:tc>
        <w:tc>
          <w:tcPr>
            <w:tcW w:w="1843" w:type="dxa"/>
            <w:tcBorders>
              <w:top w:val="single" w:sz="4" w:space="0" w:color="auto"/>
              <w:left w:val="nil"/>
              <w:bottom w:val="single" w:sz="4" w:space="0" w:color="auto"/>
              <w:right w:val="nil"/>
            </w:tcBorders>
            <w:vAlign w:val="center"/>
          </w:tcPr>
          <w:p w:rsidR="00C2211A" w:rsidRDefault="00021608" w:rsidP="00C2211A">
            <w:pPr>
              <w:autoSpaceDE w:val="0"/>
              <w:autoSpaceDN w:val="0"/>
              <w:adjustRightInd w:val="0"/>
              <w:rPr>
                <w:rFonts w:ascii="Times New Roman" w:eastAsia="宋体" w:hAnsi="Times New Roman" w:cs="Courier New"/>
                <w:b/>
                <w:kern w:val="0"/>
                <w:sz w:val="18"/>
                <w:szCs w:val="18"/>
              </w:rPr>
            </w:pPr>
            <w:r w:rsidRPr="00021608">
              <w:rPr>
                <w:rFonts w:ascii="Times New Roman" w:eastAsia="宋体" w:hAnsi="Times New Roman" w:cs="Courier New" w:hint="eastAsia"/>
                <w:b/>
                <w:kern w:val="0"/>
                <w:sz w:val="18"/>
                <w:szCs w:val="18"/>
              </w:rPr>
              <w:t>活动报告</w:t>
            </w:r>
          </w:p>
          <w:p w:rsidR="00021608" w:rsidRPr="00021608" w:rsidRDefault="00021608" w:rsidP="00C2211A">
            <w:pPr>
              <w:autoSpaceDE w:val="0"/>
              <w:autoSpaceDN w:val="0"/>
              <w:adjustRightInd w:val="0"/>
              <w:rPr>
                <w:rFonts w:ascii="Times New Roman" w:eastAsia="宋体" w:hAnsi="Times New Roman" w:cs="Courier New"/>
                <w:b/>
                <w:kern w:val="0"/>
                <w:sz w:val="18"/>
                <w:szCs w:val="18"/>
              </w:rPr>
            </w:pPr>
            <w:r w:rsidRPr="00021608">
              <w:rPr>
                <w:rFonts w:ascii="Times New Roman" w:eastAsia="宋体" w:hAnsi="Times New Roman" w:cs="Courier New" w:hint="eastAsia"/>
                <w:b/>
                <w:kern w:val="0"/>
                <w:sz w:val="18"/>
                <w:szCs w:val="18"/>
              </w:rPr>
              <w:t>下发日期</w:t>
            </w:r>
          </w:p>
        </w:tc>
      </w:tr>
      <w:tr w:rsidR="00C2211A" w:rsidRPr="00021608" w:rsidTr="00C2211A">
        <w:tc>
          <w:tcPr>
            <w:tcW w:w="1276" w:type="dxa"/>
            <w:tcBorders>
              <w:top w:val="single" w:sz="4" w:space="0" w:color="auto"/>
              <w:bottom w:val="single" w:sz="8" w:space="0" w:color="9BBB59"/>
            </w:tcBorders>
            <w:vAlign w:val="center"/>
          </w:tcPr>
          <w:p w:rsidR="00C2211A" w:rsidRPr="00021608" w:rsidRDefault="00C2211A" w:rsidP="00C2211A">
            <w:pPr>
              <w:autoSpaceDE w:val="0"/>
              <w:autoSpaceDN w:val="0"/>
              <w:adjustRightInd w:val="0"/>
              <w:ind w:firstLineChars="49" w:firstLine="88"/>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2021</w:t>
            </w:r>
            <w:r>
              <w:rPr>
                <w:rFonts w:ascii="Times New Roman" w:eastAsia="宋体" w:hAnsi="Times New Roman" w:cs="Courier New" w:hint="eastAsia"/>
                <w:kern w:val="0"/>
                <w:sz w:val="18"/>
                <w:szCs w:val="18"/>
              </w:rPr>
              <w:t>年</w:t>
            </w:r>
            <w:r>
              <w:rPr>
                <w:rFonts w:ascii="Times New Roman" w:eastAsia="宋体" w:hAnsi="Times New Roman" w:cs="Courier New" w:hint="eastAsia"/>
                <w:kern w:val="0"/>
                <w:sz w:val="18"/>
                <w:szCs w:val="18"/>
              </w:rPr>
              <w:t>8</w:t>
            </w:r>
            <w:r>
              <w:rPr>
                <w:rFonts w:ascii="Times New Roman" w:eastAsia="宋体" w:hAnsi="Times New Roman" w:cs="Courier New" w:hint="eastAsia"/>
                <w:kern w:val="0"/>
                <w:sz w:val="18"/>
                <w:szCs w:val="18"/>
              </w:rPr>
              <w:t>月</w:t>
            </w:r>
          </w:p>
        </w:tc>
        <w:tc>
          <w:tcPr>
            <w:tcW w:w="1951" w:type="dxa"/>
            <w:tcBorders>
              <w:top w:val="single" w:sz="4" w:space="0" w:color="auto"/>
              <w:bottom w:val="single" w:sz="8" w:space="0" w:color="9BBB59"/>
            </w:tcBorders>
            <w:vAlign w:val="center"/>
          </w:tcPr>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8</w:t>
            </w:r>
            <w:r w:rsidRPr="00021608">
              <w:rPr>
                <w:rFonts w:ascii="Times New Roman" w:eastAsia="宋体" w:hAnsi="Times New Roman" w:cs="Courier New"/>
                <w:kern w:val="0"/>
                <w:sz w:val="18"/>
                <w:szCs w:val="18"/>
              </w:rPr>
              <w:t>1</w:t>
            </w:r>
            <w:r>
              <w:rPr>
                <w:rFonts w:ascii="Times New Roman" w:eastAsia="宋体" w:hAnsi="Times New Roman" w:cs="Courier New" w:hint="eastAsia"/>
                <w:kern w:val="0"/>
                <w:sz w:val="18"/>
                <w:szCs w:val="18"/>
              </w:rPr>
              <w:t xml:space="preserve">  </w:t>
            </w: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82</w:t>
            </w:r>
          </w:p>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 xml:space="preserve">84  </w:t>
            </w: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83</w:t>
            </w:r>
          </w:p>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85</w:t>
            </w:r>
          </w:p>
        </w:tc>
        <w:tc>
          <w:tcPr>
            <w:tcW w:w="1559" w:type="dxa"/>
            <w:tcBorders>
              <w:top w:val="single" w:sz="4" w:space="0" w:color="auto"/>
              <w:bottom w:val="single" w:sz="8" w:space="0" w:color="9BBB59"/>
            </w:tcBorders>
            <w:vAlign w:val="center"/>
          </w:tcPr>
          <w:p w:rsidR="00C2211A" w:rsidRPr="00021608" w:rsidRDefault="00C2211A" w:rsidP="00C2211A">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8</w:t>
            </w:r>
            <w:r w:rsidRPr="00021608">
              <w:rPr>
                <w:rFonts w:ascii="Times New Roman" w:eastAsia="宋体" w:hAnsi="Times New Roman" w:cs="Courier New" w:hint="eastAsia"/>
                <w:kern w:val="0"/>
                <w:sz w:val="18"/>
                <w:szCs w:val="18"/>
              </w:rPr>
              <w:t>月</w:t>
            </w:r>
            <w:r>
              <w:rPr>
                <w:rFonts w:ascii="Times New Roman" w:eastAsia="宋体" w:hAnsi="Times New Roman" w:cs="Courier New" w:hint="eastAsia"/>
                <w:kern w:val="0"/>
                <w:sz w:val="18"/>
                <w:szCs w:val="18"/>
              </w:rPr>
              <w:t>15</w:t>
            </w:r>
            <w:r w:rsidRPr="00021608">
              <w:rPr>
                <w:rFonts w:ascii="Times New Roman" w:eastAsia="宋体" w:hAnsi="Times New Roman" w:cs="Courier New" w:hint="eastAsia"/>
                <w:kern w:val="0"/>
                <w:sz w:val="18"/>
                <w:szCs w:val="18"/>
              </w:rPr>
              <w:t>日</w:t>
            </w:r>
          </w:p>
        </w:tc>
        <w:tc>
          <w:tcPr>
            <w:tcW w:w="1843" w:type="dxa"/>
            <w:tcBorders>
              <w:top w:val="single" w:sz="4" w:space="0" w:color="auto"/>
              <w:bottom w:val="single" w:sz="8" w:space="0" w:color="9BBB59"/>
            </w:tcBorders>
            <w:vAlign w:val="center"/>
          </w:tcPr>
          <w:p w:rsidR="00C2211A" w:rsidRPr="00021608" w:rsidRDefault="00C2211A" w:rsidP="00C2211A">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8</w:t>
            </w:r>
            <w:r w:rsidRPr="00021608">
              <w:rPr>
                <w:rFonts w:ascii="Times New Roman" w:eastAsia="宋体" w:hAnsi="Times New Roman" w:cs="Courier New" w:hint="eastAsia"/>
                <w:kern w:val="0"/>
                <w:sz w:val="18"/>
                <w:szCs w:val="18"/>
              </w:rPr>
              <w:t>月</w:t>
            </w:r>
            <w:r>
              <w:rPr>
                <w:rFonts w:ascii="Times New Roman" w:eastAsia="宋体" w:hAnsi="Times New Roman" w:cs="Courier New" w:hint="eastAsia"/>
                <w:kern w:val="0"/>
                <w:sz w:val="18"/>
                <w:szCs w:val="18"/>
              </w:rPr>
              <w:t>20</w:t>
            </w:r>
            <w:r w:rsidRPr="00021608">
              <w:rPr>
                <w:rFonts w:ascii="Times New Roman" w:eastAsia="宋体" w:hAnsi="Times New Roman" w:cs="Courier New" w:hint="eastAsia"/>
                <w:kern w:val="0"/>
                <w:sz w:val="18"/>
                <w:szCs w:val="18"/>
              </w:rPr>
              <w:t>日</w:t>
            </w:r>
          </w:p>
        </w:tc>
        <w:tc>
          <w:tcPr>
            <w:tcW w:w="1843" w:type="dxa"/>
            <w:tcBorders>
              <w:top w:val="single" w:sz="4" w:space="0" w:color="auto"/>
              <w:bottom w:val="single" w:sz="8" w:space="0" w:color="9BBB59"/>
            </w:tcBorders>
            <w:vAlign w:val="center"/>
          </w:tcPr>
          <w:p w:rsidR="00C2211A" w:rsidRPr="00021608" w:rsidRDefault="00C2211A" w:rsidP="00C2211A">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8</w:t>
            </w:r>
            <w:r w:rsidRPr="00021608">
              <w:rPr>
                <w:rFonts w:ascii="Times New Roman" w:eastAsia="宋体" w:hAnsi="Times New Roman" w:cs="Courier New" w:hint="eastAsia"/>
                <w:kern w:val="0"/>
                <w:sz w:val="18"/>
                <w:szCs w:val="18"/>
              </w:rPr>
              <w:t>月</w:t>
            </w:r>
            <w:r>
              <w:rPr>
                <w:rFonts w:ascii="Times New Roman" w:eastAsia="宋体" w:hAnsi="Times New Roman" w:cs="Courier New" w:hint="eastAsia"/>
                <w:kern w:val="0"/>
                <w:sz w:val="18"/>
                <w:szCs w:val="18"/>
              </w:rPr>
              <w:t>30</w:t>
            </w:r>
            <w:r w:rsidRPr="00021608">
              <w:rPr>
                <w:rFonts w:ascii="Times New Roman" w:eastAsia="宋体" w:hAnsi="Times New Roman" w:cs="Courier New" w:hint="eastAsia"/>
                <w:kern w:val="0"/>
                <w:sz w:val="18"/>
                <w:szCs w:val="18"/>
              </w:rPr>
              <w:t>日</w:t>
            </w:r>
          </w:p>
        </w:tc>
      </w:tr>
      <w:tr w:rsidR="00C2211A" w:rsidRPr="00021608" w:rsidTr="00C2211A">
        <w:tc>
          <w:tcPr>
            <w:tcW w:w="1276" w:type="dxa"/>
            <w:tcBorders>
              <w:top w:val="single" w:sz="8" w:space="0" w:color="9BBB59"/>
              <w:bottom w:val="single" w:sz="8" w:space="0" w:color="9BBB59"/>
            </w:tcBorders>
            <w:vAlign w:val="center"/>
          </w:tcPr>
          <w:p w:rsidR="00C2211A" w:rsidRPr="00021608" w:rsidRDefault="00C2211A" w:rsidP="00C2211A">
            <w:pPr>
              <w:autoSpaceDE w:val="0"/>
              <w:autoSpaceDN w:val="0"/>
              <w:adjustRightInd w:val="0"/>
              <w:ind w:firstLineChars="49" w:firstLine="88"/>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2021</w:t>
            </w:r>
            <w:r>
              <w:rPr>
                <w:rFonts w:ascii="Times New Roman" w:eastAsia="宋体" w:hAnsi="Times New Roman" w:cs="Courier New" w:hint="eastAsia"/>
                <w:kern w:val="0"/>
                <w:sz w:val="18"/>
                <w:szCs w:val="18"/>
              </w:rPr>
              <w:t>年</w:t>
            </w:r>
            <w:r>
              <w:rPr>
                <w:rFonts w:ascii="Times New Roman" w:eastAsia="宋体" w:hAnsi="Times New Roman" w:cs="Courier New" w:hint="eastAsia"/>
                <w:kern w:val="0"/>
                <w:sz w:val="18"/>
                <w:szCs w:val="18"/>
              </w:rPr>
              <w:t>10</w:t>
            </w:r>
            <w:r>
              <w:rPr>
                <w:rFonts w:ascii="Times New Roman" w:eastAsia="宋体" w:hAnsi="Times New Roman" w:cs="Courier New" w:hint="eastAsia"/>
                <w:kern w:val="0"/>
                <w:sz w:val="18"/>
                <w:szCs w:val="18"/>
              </w:rPr>
              <w:t>月</w:t>
            </w:r>
          </w:p>
        </w:tc>
        <w:tc>
          <w:tcPr>
            <w:tcW w:w="1951" w:type="dxa"/>
            <w:tcBorders>
              <w:top w:val="single" w:sz="8" w:space="0" w:color="9BBB59"/>
              <w:bottom w:val="single" w:sz="8" w:space="0" w:color="9BBB59"/>
            </w:tcBorders>
            <w:vAlign w:val="center"/>
          </w:tcPr>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10</w:t>
            </w:r>
            <w:r w:rsidRPr="00021608">
              <w:rPr>
                <w:rFonts w:ascii="Times New Roman" w:eastAsia="宋体" w:hAnsi="Times New Roman" w:cs="Courier New"/>
                <w:kern w:val="0"/>
                <w:sz w:val="18"/>
                <w:szCs w:val="18"/>
              </w:rPr>
              <w:t>1</w:t>
            </w:r>
            <w:r>
              <w:rPr>
                <w:rFonts w:ascii="Times New Roman" w:eastAsia="宋体" w:hAnsi="Times New Roman" w:cs="Courier New" w:hint="eastAsia"/>
                <w:kern w:val="0"/>
                <w:sz w:val="18"/>
                <w:szCs w:val="18"/>
              </w:rPr>
              <w:t xml:space="preserve">  </w:t>
            </w: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102</w:t>
            </w:r>
          </w:p>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 xml:space="preserve">103  </w:t>
            </w: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104</w:t>
            </w:r>
          </w:p>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105</w:t>
            </w:r>
          </w:p>
        </w:tc>
        <w:tc>
          <w:tcPr>
            <w:tcW w:w="1559" w:type="dxa"/>
            <w:tcBorders>
              <w:top w:val="single" w:sz="8" w:space="0" w:color="9BBB59"/>
              <w:bottom w:val="single" w:sz="8" w:space="0" w:color="9BBB59"/>
            </w:tcBorders>
            <w:vAlign w:val="center"/>
          </w:tcPr>
          <w:p w:rsidR="00C2211A" w:rsidRPr="00021608" w:rsidRDefault="00C2211A" w:rsidP="00C2211A">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10</w:t>
            </w:r>
            <w:r w:rsidRPr="00021608">
              <w:rPr>
                <w:rFonts w:ascii="Times New Roman" w:eastAsia="宋体" w:hAnsi="Times New Roman" w:cs="Courier New" w:hint="eastAsia"/>
                <w:kern w:val="0"/>
                <w:sz w:val="18"/>
                <w:szCs w:val="18"/>
              </w:rPr>
              <w:t>月</w:t>
            </w:r>
            <w:r>
              <w:rPr>
                <w:rFonts w:ascii="Times New Roman" w:eastAsia="宋体" w:hAnsi="Times New Roman" w:cs="Courier New" w:hint="eastAsia"/>
                <w:kern w:val="0"/>
                <w:sz w:val="18"/>
                <w:szCs w:val="18"/>
              </w:rPr>
              <w:t>10</w:t>
            </w:r>
            <w:r w:rsidRPr="00021608">
              <w:rPr>
                <w:rFonts w:ascii="Times New Roman" w:eastAsia="宋体" w:hAnsi="Times New Roman" w:cs="Courier New" w:hint="eastAsia"/>
                <w:kern w:val="0"/>
                <w:sz w:val="18"/>
                <w:szCs w:val="18"/>
              </w:rPr>
              <w:t>日</w:t>
            </w:r>
          </w:p>
        </w:tc>
        <w:tc>
          <w:tcPr>
            <w:tcW w:w="1843" w:type="dxa"/>
            <w:tcBorders>
              <w:top w:val="single" w:sz="8" w:space="0" w:color="9BBB59"/>
              <w:bottom w:val="single" w:sz="8" w:space="0" w:color="9BBB59"/>
            </w:tcBorders>
            <w:vAlign w:val="center"/>
          </w:tcPr>
          <w:p w:rsidR="00C2211A" w:rsidRPr="00021608" w:rsidRDefault="00C2211A" w:rsidP="00B8306C">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10</w:t>
            </w:r>
            <w:r w:rsidRPr="00021608">
              <w:rPr>
                <w:rFonts w:ascii="Times New Roman" w:eastAsia="宋体" w:hAnsi="Times New Roman" w:cs="Courier New" w:hint="eastAsia"/>
                <w:kern w:val="0"/>
                <w:sz w:val="18"/>
                <w:szCs w:val="18"/>
              </w:rPr>
              <w:t>月</w:t>
            </w:r>
            <w:r w:rsidR="00B8306C">
              <w:rPr>
                <w:rFonts w:ascii="Times New Roman" w:eastAsia="宋体" w:hAnsi="Times New Roman" w:cs="Courier New" w:hint="eastAsia"/>
                <w:kern w:val="0"/>
                <w:sz w:val="18"/>
                <w:szCs w:val="18"/>
              </w:rPr>
              <w:t>20</w:t>
            </w:r>
            <w:r w:rsidRPr="00021608">
              <w:rPr>
                <w:rFonts w:ascii="Times New Roman" w:eastAsia="宋体" w:hAnsi="Times New Roman" w:cs="Courier New" w:hint="eastAsia"/>
                <w:kern w:val="0"/>
                <w:sz w:val="18"/>
                <w:szCs w:val="18"/>
              </w:rPr>
              <w:t>日</w:t>
            </w:r>
          </w:p>
        </w:tc>
        <w:tc>
          <w:tcPr>
            <w:tcW w:w="1843" w:type="dxa"/>
            <w:tcBorders>
              <w:top w:val="single" w:sz="8" w:space="0" w:color="9BBB59"/>
              <w:bottom w:val="single" w:sz="8" w:space="0" w:color="9BBB59"/>
            </w:tcBorders>
            <w:vAlign w:val="center"/>
          </w:tcPr>
          <w:p w:rsidR="00C2211A" w:rsidRPr="00021608" w:rsidRDefault="00C2211A" w:rsidP="00C2211A">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10</w:t>
            </w:r>
            <w:r w:rsidRPr="00021608">
              <w:rPr>
                <w:rFonts w:ascii="Times New Roman" w:eastAsia="宋体" w:hAnsi="Times New Roman" w:cs="Courier New" w:hint="eastAsia"/>
                <w:kern w:val="0"/>
                <w:sz w:val="18"/>
                <w:szCs w:val="18"/>
              </w:rPr>
              <w:t>月</w:t>
            </w:r>
            <w:r>
              <w:rPr>
                <w:rFonts w:ascii="Times New Roman" w:eastAsia="宋体" w:hAnsi="Times New Roman" w:cs="Courier New" w:hint="eastAsia"/>
                <w:kern w:val="0"/>
                <w:sz w:val="18"/>
                <w:szCs w:val="18"/>
              </w:rPr>
              <w:t>30</w:t>
            </w:r>
            <w:r w:rsidRPr="00021608">
              <w:rPr>
                <w:rFonts w:ascii="Times New Roman" w:eastAsia="宋体" w:hAnsi="Times New Roman" w:cs="Courier New" w:hint="eastAsia"/>
                <w:kern w:val="0"/>
                <w:sz w:val="18"/>
                <w:szCs w:val="18"/>
              </w:rPr>
              <w:t>日</w:t>
            </w:r>
          </w:p>
        </w:tc>
      </w:tr>
      <w:tr w:rsidR="00C2211A" w:rsidRPr="00021608" w:rsidTr="00C2211A">
        <w:tc>
          <w:tcPr>
            <w:tcW w:w="1276" w:type="dxa"/>
            <w:tcBorders>
              <w:top w:val="single" w:sz="8" w:space="0" w:color="9BBB59"/>
              <w:bottom w:val="single" w:sz="8" w:space="0" w:color="9BBB59"/>
            </w:tcBorders>
            <w:vAlign w:val="center"/>
          </w:tcPr>
          <w:p w:rsidR="00C2211A" w:rsidRPr="00021608" w:rsidRDefault="00C2211A" w:rsidP="00C2211A">
            <w:pPr>
              <w:autoSpaceDE w:val="0"/>
              <w:autoSpaceDN w:val="0"/>
              <w:adjustRightInd w:val="0"/>
              <w:ind w:firstLineChars="49" w:firstLine="88"/>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2021</w:t>
            </w:r>
            <w:r>
              <w:rPr>
                <w:rFonts w:ascii="Times New Roman" w:eastAsia="宋体" w:hAnsi="Times New Roman" w:cs="Courier New" w:hint="eastAsia"/>
                <w:kern w:val="0"/>
                <w:sz w:val="18"/>
                <w:szCs w:val="18"/>
              </w:rPr>
              <w:t>年</w:t>
            </w:r>
            <w:r>
              <w:rPr>
                <w:rFonts w:ascii="Times New Roman" w:eastAsia="宋体" w:hAnsi="Times New Roman" w:cs="Courier New" w:hint="eastAsia"/>
                <w:kern w:val="0"/>
                <w:sz w:val="18"/>
                <w:szCs w:val="18"/>
              </w:rPr>
              <w:t>11</w:t>
            </w:r>
            <w:r>
              <w:rPr>
                <w:rFonts w:ascii="Times New Roman" w:eastAsia="宋体" w:hAnsi="Times New Roman" w:cs="Courier New" w:hint="eastAsia"/>
                <w:kern w:val="0"/>
                <w:sz w:val="18"/>
                <w:szCs w:val="18"/>
              </w:rPr>
              <w:t>月</w:t>
            </w:r>
          </w:p>
        </w:tc>
        <w:tc>
          <w:tcPr>
            <w:tcW w:w="1951" w:type="dxa"/>
            <w:tcBorders>
              <w:top w:val="single" w:sz="8" w:space="0" w:color="9BBB59"/>
              <w:bottom w:val="single" w:sz="8" w:space="0" w:color="9BBB59"/>
            </w:tcBorders>
            <w:vAlign w:val="center"/>
          </w:tcPr>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11</w:t>
            </w:r>
            <w:r w:rsidRPr="00021608">
              <w:rPr>
                <w:rFonts w:ascii="Times New Roman" w:eastAsia="宋体" w:hAnsi="Times New Roman" w:cs="Courier New"/>
                <w:kern w:val="0"/>
                <w:sz w:val="18"/>
                <w:szCs w:val="18"/>
              </w:rPr>
              <w:t>1</w:t>
            </w:r>
            <w:r>
              <w:rPr>
                <w:rFonts w:ascii="Times New Roman" w:eastAsia="宋体" w:hAnsi="Times New Roman" w:cs="Courier New" w:hint="eastAsia"/>
                <w:kern w:val="0"/>
                <w:sz w:val="18"/>
                <w:szCs w:val="18"/>
              </w:rPr>
              <w:t xml:space="preserve">  </w:t>
            </w: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112</w:t>
            </w:r>
          </w:p>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 xml:space="preserve">113  </w:t>
            </w: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114</w:t>
            </w:r>
          </w:p>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21</w:t>
            </w:r>
            <w:r>
              <w:rPr>
                <w:rFonts w:ascii="Times New Roman" w:eastAsia="宋体" w:hAnsi="Times New Roman" w:cs="Courier New" w:hint="eastAsia"/>
                <w:kern w:val="0"/>
                <w:sz w:val="18"/>
                <w:szCs w:val="18"/>
              </w:rPr>
              <w:t>115</w:t>
            </w:r>
          </w:p>
        </w:tc>
        <w:tc>
          <w:tcPr>
            <w:tcW w:w="1559" w:type="dxa"/>
            <w:tcBorders>
              <w:top w:val="single" w:sz="8" w:space="0" w:color="9BBB59"/>
              <w:bottom w:val="single" w:sz="8" w:space="0" w:color="9BBB59"/>
            </w:tcBorders>
            <w:vAlign w:val="center"/>
          </w:tcPr>
          <w:p w:rsidR="00C2211A" w:rsidRPr="00021608" w:rsidRDefault="00C2211A" w:rsidP="00B8306C">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11</w:t>
            </w:r>
            <w:r w:rsidRPr="00021608">
              <w:rPr>
                <w:rFonts w:ascii="Times New Roman" w:eastAsia="宋体" w:hAnsi="Times New Roman" w:cs="Courier New" w:hint="eastAsia"/>
                <w:kern w:val="0"/>
                <w:sz w:val="18"/>
                <w:szCs w:val="18"/>
              </w:rPr>
              <w:t>月</w:t>
            </w:r>
            <w:r w:rsidR="00B8306C">
              <w:rPr>
                <w:rFonts w:ascii="Times New Roman" w:eastAsia="宋体" w:hAnsi="Times New Roman" w:cs="Courier New" w:hint="eastAsia"/>
                <w:kern w:val="0"/>
                <w:sz w:val="18"/>
                <w:szCs w:val="18"/>
              </w:rPr>
              <w:t>5</w:t>
            </w:r>
            <w:r w:rsidRPr="00021608">
              <w:rPr>
                <w:rFonts w:ascii="Times New Roman" w:eastAsia="宋体" w:hAnsi="Times New Roman" w:cs="Courier New" w:hint="eastAsia"/>
                <w:kern w:val="0"/>
                <w:sz w:val="18"/>
                <w:szCs w:val="18"/>
              </w:rPr>
              <w:t>日</w:t>
            </w:r>
          </w:p>
        </w:tc>
        <w:tc>
          <w:tcPr>
            <w:tcW w:w="1843" w:type="dxa"/>
            <w:tcBorders>
              <w:top w:val="single" w:sz="8" w:space="0" w:color="9BBB59"/>
              <w:bottom w:val="single" w:sz="8" w:space="0" w:color="9BBB59"/>
            </w:tcBorders>
            <w:vAlign w:val="center"/>
          </w:tcPr>
          <w:p w:rsidR="00C2211A" w:rsidRPr="00021608" w:rsidRDefault="00C2211A" w:rsidP="00C2211A">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11</w:t>
            </w:r>
            <w:r w:rsidRPr="00021608">
              <w:rPr>
                <w:rFonts w:ascii="Times New Roman" w:eastAsia="宋体" w:hAnsi="Times New Roman" w:cs="Courier New" w:hint="eastAsia"/>
                <w:kern w:val="0"/>
                <w:sz w:val="18"/>
                <w:szCs w:val="18"/>
              </w:rPr>
              <w:t>月</w:t>
            </w:r>
            <w:r>
              <w:rPr>
                <w:rFonts w:ascii="Times New Roman" w:eastAsia="宋体" w:hAnsi="Times New Roman" w:cs="Courier New" w:hint="eastAsia"/>
                <w:kern w:val="0"/>
                <w:sz w:val="18"/>
                <w:szCs w:val="18"/>
              </w:rPr>
              <w:t>15</w:t>
            </w:r>
            <w:r w:rsidRPr="00021608">
              <w:rPr>
                <w:rFonts w:ascii="Times New Roman" w:eastAsia="宋体" w:hAnsi="Times New Roman" w:cs="Courier New" w:hint="eastAsia"/>
                <w:kern w:val="0"/>
                <w:sz w:val="18"/>
                <w:szCs w:val="18"/>
              </w:rPr>
              <w:t>日</w:t>
            </w:r>
          </w:p>
        </w:tc>
        <w:tc>
          <w:tcPr>
            <w:tcW w:w="1843" w:type="dxa"/>
            <w:tcBorders>
              <w:top w:val="single" w:sz="8" w:space="0" w:color="9BBB59"/>
              <w:bottom w:val="single" w:sz="8" w:space="0" w:color="9BBB59"/>
            </w:tcBorders>
            <w:vAlign w:val="center"/>
          </w:tcPr>
          <w:p w:rsidR="00C2211A" w:rsidRPr="00021608" w:rsidRDefault="00C2211A" w:rsidP="00B8306C">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11</w:t>
            </w:r>
            <w:r w:rsidRPr="00021608">
              <w:rPr>
                <w:rFonts w:ascii="Times New Roman" w:eastAsia="宋体" w:hAnsi="Times New Roman" w:cs="Courier New" w:hint="eastAsia"/>
                <w:kern w:val="0"/>
                <w:sz w:val="18"/>
                <w:szCs w:val="18"/>
              </w:rPr>
              <w:t>月</w:t>
            </w:r>
            <w:r w:rsidR="00B8306C">
              <w:rPr>
                <w:rFonts w:ascii="Times New Roman" w:eastAsia="宋体" w:hAnsi="Times New Roman" w:cs="Courier New" w:hint="eastAsia"/>
                <w:kern w:val="0"/>
                <w:sz w:val="18"/>
                <w:szCs w:val="18"/>
              </w:rPr>
              <w:t>25</w:t>
            </w:r>
            <w:r w:rsidRPr="00021608">
              <w:rPr>
                <w:rFonts w:ascii="Times New Roman" w:eastAsia="宋体" w:hAnsi="Times New Roman" w:cs="Courier New" w:hint="eastAsia"/>
                <w:kern w:val="0"/>
                <w:sz w:val="18"/>
                <w:szCs w:val="18"/>
              </w:rPr>
              <w:t>日</w:t>
            </w:r>
          </w:p>
        </w:tc>
      </w:tr>
      <w:tr w:rsidR="00C2211A" w:rsidRPr="00021608" w:rsidTr="00C2211A">
        <w:tc>
          <w:tcPr>
            <w:tcW w:w="1276" w:type="dxa"/>
            <w:tcBorders>
              <w:top w:val="single" w:sz="8" w:space="0" w:color="9BBB59"/>
              <w:bottom w:val="single" w:sz="8" w:space="0" w:color="9BBB59"/>
            </w:tcBorders>
            <w:vAlign w:val="center"/>
          </w:tcPr>
          <w:p w:rsidR="00C2211A" w:rsidRPr="00021608" w:rsidRDefault="00C2211A" w:rsidP="00C2211A">
            <w:pPr>
              <w:autoSpaceDE w:val="0"/>
              <w:autoSpaceDN w:val="0"/>
              <w:adjustRightInd w:val="0"/>
              <w:ind w:firstLineChars="49" w:firstLine="88"/>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2022</w:t>
            </w:r>
            <w:r>
              <w:rPr>
                <w:rFonts w:ascii="Times New Roman" w:eastAsia="宋体" w:hAnsi="Times New Roman" w:cs="Courier New" w:hint="eastAsia"/>
                <w:kern w:val="0"/>
                <w:sz w:val="18"/>
                <w:szCs w:val="18"/>
              </w:rPr>
              <w:t>年</w:t>
            </w:r>
            <w:r>
              <w:rPr>
                <w:rFonts w:ascii="Times New Roman" w:eastAsia="宋体" w:hAnsi="Times New Roman" w:cs="Courier New" w:hint="eastAsia"/>
                <w:kern w:val="0"/>
                <w:sz w:val="18"/>
                <w:szCs w:val="18"/>
              </w:rPr>
              <w:t>1</w:t>
            </w:r>
            <w:r>
              <w:rPr>
                <w:rFonts w:ascii="Times New Roman" w:eastAsia="宋体" w:hAnsi="Times New Roman" w:cs="Courier New" w:hint="eastAsia"/>
                <w:kern w:val="0"/>
                <w:sz w:val="18"/>
                <w:szCs w:val="18"/>
              </w:rPr>
              <w:t>月</w:t>
            </w:r>
          </w:p>
        </w:tc>
        <w:tc>
          <w:tcPr>
            <w:tcW w:w="1951" w:type="dxa"/>
            <w:tcBorders>
              <w:top w:val="single" w:sz="8" w:space="0" w:color="9BBB59"/>
              <w:bottom w:val="single" w:sz="8" w:space="0" w:color="9BBB59"/>
            </w:tcBorders>
            <w:vAlign w:val="center"/>
          </w:tcPr>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w:t>
            </w:r>
            <w:r>
              <w:rPr>
                <w:rFonts w:ascii="Times New Roman" w:eastAsia="宋体" w:hAnsi="Times New Roman" w:cs="Courier New" w:hint="eastAsia"/>
                <w:kern w:val="0"/>
                <w:sz w:val="18"/>
                <w:szCs w:val="18"/>
              </w:rPr>
              <w:t>21</w:t>
            </w:r>
            <w:r w:rsidRPr="00021608">
              <w:rPr>
                <w:rFonts w:ascii="Times New Roman" w:eastAsia="宋体" w:hAnsi="Times New Roman" w:cs="Courier New"/>
                <w:kern w:val="0"/>
                <w:sz w:val="18"/>
                <w:szCs w:val="18"/>
              </w:rPr>
              <w:t>1</w:t>
            </w:r>
            <w:r>
              <w:rPr>
                <w:rFonts w:ascii="Times New Roman" w:eastAsia="宋体" w:hAnsi="Times New Roman" w:cs="Courier New" w:hint="eastAsia"/>
                <w:kern w:val="0"/>
                <w:sz w:val="18"/>
                <w:szCs w:val="18"/>
              </w:rPr>
              <w:t xml:space="preserve">  </w:t>
            </w: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w:t>
            </w:r>
            <w:r>
              <w:rPr>
                <w:rFonts w:ascii="Times New Roman" w:eastAsia="宋体" w:hAnsi="Times New Roman" w:cs="Courier New" w:hint="eastAsia"/>
                <w:kern w:val="0"/>
                <w:sz w:val="18"/>
                <w:szCs w:val="18"/>
              </w:rPr>
              <w:t>212</w:t>
            </w:r>
          </w:p>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w:t>
            </w:r>
            <w:r>
              <w:rPr>
                <w:rFonts w:ascii="Times New Roman" w:eastAsia="宋体" w:hAnsi="Times New Roman" w:cs="Courier New" w:hint="eastAsia"/>
                <w:kern w:val="0"/>
                <w:sz w:val="18"/>
                <w:szCs w:val="18"/>
              </w:rPr>
              <w:t xml:space="preserve">213  </w:t>
            </w:r>
            <w:r w:rsidRPr="00021608">
              <w:rPr>
                <w:rFonts w:ascii="Times New Roman" w:eastAsia="宋体" w:hAnsi="Times New Roman" w:cs="Courier New"/>
                <w:kern w:val="0"/>
                <w:sz w:val="18"/>
                <w:szCs w:val="18"/>
              </w:rPr>
              <w:t>20</w:t>
            </w:r>
            <w:r>
              <w:rPr>
                <w:rFonts w:ascii="Times New Roman" w:eastAsia="宋体" w:hAnsi="Times New Roman" w:cs="Courier New" w:hint="eastAsia"/>
                <w:kern w:val="0"/>
                <w:sz w:val="18"/>
                <w:szCs w:val="18"/>
              </w:rPr>
              <w:t>2214</w:t>
            </w:r>
          </w:p>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Pr>
                <w:rFonts w:ascii="Times New Roman" w:eastAsia="宋体" w:hAnsi="Times New Roman" w:cs="Courier New" w:hint="eastAsia"/>
                <w:kern w:val="0"/>
                <w:sz w:val="18"/>
                <w:szCs w:val="18"/>
              </w:rPr>
              <w:t>2215</w:t>
            </w:r>
          </w:p>
        </w:tc>
        <w:tc>
          <w:tcPr>
            <w:tcW w:w="1559" w:type="dxa"/>
            <w:tcBorders>
              <w:top w:val="single" w:sz="8" w:space="0" w:color="9BBB59"/>
              <w:bottom w:val="single" w:sz="8" w:space="0" w:color="9BBB59"/>
            </w:tcBorders>
            <w:vAlign w:val="center"/>
          </w:tcPr>
          <w:p w:rsidR="00C2211A" w:rsidRPr="00021608" w:rsidRDefault="00C2211A" w:rsidP="00B8306C">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1</w:t>
            </w:r>
            <w:r w:rsidRPr="00021608">
              <w:rPr>
                <w:rFonts w:ascii="Times New Roman" w:eastAsia="宋体" w:hAnsi="Times New Roman" w:cs="Courier New" w:hint="eastAsia"/>
                <w:kern w:val="0"/>
                <w:sz w:val="18"/>
                <w:szCs w:val="18"/>
              </w:rPr>
              <w:t>月</w:t>
            </w:r>
            <w:r w:rsidR="00B8306C">
              <w:rPr>
                <w:rFonts w:ascii="Times New Roman" w:eastAsia="宋体" w:hAnsi="Times New Roman" w:cs="Courier New" w:hint="eastAsia"/>
                <w:kern w:val="0"/>
                <w:sz w:val="18"/>
                <w:szCs w:val="18"/>
              </w:rPr>
              <w:t>5</w:t>
            </w:r>
            <w:r w:rsidRPr="00021608">
              <w:rPr>
                <w:rFonts w:ascii="Times New Roman" w:eastAsia="宋体" w:hAnsi="Times New Roman" w:cs="Courier New" w:hint="eastAsia"/>
                <w:kern w:val="0"/>
                <w:sz w:val="18"/>
                <w:szCs w:val="18"/>
              </w:rPr>
              <w:t>日</w:t>
            </w:r>
          </w:p>
        </w:tc>
        <w:tc>
          <w:tcPr>
            <w:tcW w:w="1843" w:type="dxa"/>
            <w:tcBorders>
              <w:top w:val="single" w:sz="8" w:space="0" w:color="9BBB59"/>
              <w:bottom w:val="single" w:sz="8" w:space="0" w:color="9BBB59"/>
            </w:tcBorders>
            <w:vAlign w:val="center"/>
          </w:tcPr>
          <w:p w:rsidR="00C2211A" w:rsidRPr="00021608" w:rsidRDefault="00C2211A" w:rsidP="00C2211A">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1</w:t>
            </w:r>
            <w:r w:rsidRPr="00021608">
              <w:rPr>
                <w:rFonts w:ascii="Times New Roman" w:eastAsia="宋体" w:hAnsi="Times New Roman" w:cs="Courier New" w:hint="eastAsia"/>
                <w:kern w:val="0"/>
                <w:sz w:val="18"/>
                <w:szCs w:val="18"/>
              </w:rPr>
              <w:t>月</w:t>
            </w:r>
            <w:r>
              <w:rPr>
                <w:rFonts w:ascii="Times New Roman" w:eastAsia="宋体" w:hAnsi="Times New Roman" w:cs="Courier New" w:hint="eastAsia"/>
                <w:kern w:val="0"/>
                <w:sz w:val="18"/>
                <w:szCs w:val="18"/>
              </w:rPr>
              <w:t>15</w:t>
            </w:r>
            <w:r w:rsidRPr="00021608">
              <w:rPr>
                <w:rFonts w:ascii="Times New Roman" w:eastAsia="宋体" w:hAnsi="Times New Roman" w:cs="Courier New" w:hint="eastAsia"/>
                <w:kern w:val="0"/>
                <w:sz w:val="18"/>
                <w:szCs w:val="18"/>
              </w:rPr>
              <w:t>日</w:t>
            </w:r>
          </w:p>
        </w:tc>
        <w:tc>
          <w:tcPr>
            <w:tcW w:w="1843" w:type="dxa"/>
            <w:tcBorders>
              <w:top w:val="single" w:sz="8" w:space="0" w:color="9BBB59"/>
              <w:bottom w:val="single" w:sz="8" w:space="0" w:color="9BBB59"/>
            </w:tcBorders>
            <w:vAlign w:val="center"/>
          </w:tcPr>
          <w:p w:rsidR="00C2211A" w:rsidRPr="00021608" w:rsidRDefault="00C2211A" w:rsidP="00C2211A">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1</w:t>
            </w:r>
            <w:r w:rsidRPr="00021608">
              <w:rPr>
                <w:rFonts w:ascii="Times New Roman" w:eastAsia="宋体" w:hAnsi="Times New Roman" w:cs="Courier New" w:hint="eastAsia"/>
                <w:kern w:val="0"/>
                <w:sz w:val="18"/>
                <w:szCs w:val="18"/>
              </w:rPr>
              <w:t>月</w:t>
            </w:r>
            <w:r>
              <w:rPr>
                <w:rFonts w:ascii="Times New Roman" w:eastAsia="宋体" w:hAnsi="Times New Roman" w:cs="Courier New" w:hint="eastAsia"/>
                <w:kern w:val="0"/>
                <w:sz w:val="18"/>
                <w:szCs w:val="18"/>
              </w:rPr>
              <w:t>25</w:t>
            </w:r>
            <w:r w:rsidRPr="00021608">
              <w:rPr>
                <w:rFonts w:ascii="Times New Roman" w:eastAsia="宋体" w:hAnsi="Times New Roman" w:cs="Courier New" w:hint="eastAsia"/>
                <w:kern w:val="0"/>
                <w:sz w:val="18"/>
                <w:szCs w:val="18"/>
              </w:rPr>
              <w:t>日</w:t>
            </w:r>
          </w:p>
        </w:tc>
      </w:tr>
      <w:tr w:rsidR="00C2211A" w:rsidRPr="00021608" w:rsidTr="00C2211A">
        <w:tc>
          <w:tcPr>
            <w:tcW w:w="1276" w:type="dxa"/>
            <w:tcBorders>
              <w:top w:val="single" w:sz="8" w:space="0" w:color="9BBB59"/>
              <w:bottom w:val="single" w:sz="8" w:space="0" w:color="9BBB59"/>
            </w:tcBorders>
            <w:vAlign w:val="center"/>
          </w:tcPr>
          <w:p w:rsidR="00C2211A" w:rsidRPr="00021608" w:rsidRDefault="00C2211A" w:rsidP="00C2211A">
            <w:pPr>
              <w:autoSpaceDE w:val="0"/>
              <w:autoSpaceDN w:val="0"/>
              <w:adjustRightInd w:val="0"/>
              <w:ind w:firstLineChars="49" w:firstLine="88"/>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2022</w:t>
            </w:r>
            <w:r>
              <w:rPr>
                <w:rFonts w:ascii="Times New Roman" w:eastAsia="宋体" w:hAnsi="Times New Roman" w:cs="Courier New" w:hint="eastAsia"/>
                <w:kern w:val="0"/>
                <w:sz w:val="18"/>
                <w:szCs w:val="18"/>
              </w:rPr>
              <w:t>年</w:t>
            </w:r>
            <w:r>
              <w:rPr>
                <w:rFonts w:ascii="Times New Roman" w:eastAsia="宋体" w:hAnsi="Times New Roman" w:cs="Courier New" w:hint="eastAsia"/>
                <w:kern w:val="0"/>
                <w:sz w:val="18"/>
                <w:szCs w:val="18"/>
              </w:rPr>
              <w:t>2</w:t>
            </w:r>
            <w:r>
              <w:rPr>
                <w:rFonts w:ascii="Times New Roman" w:eastAsia="宋体" w:hAnsi="Times New Roman" w:cs="Courier New" w:hint="eastAsia"/>
                <w:kern w:val="0"/>
                <w:sz w:val="18"/>
                <w:szCs w:val="18"/>
              </w:rPr>
              <w:t>月</w:t>
            </w:r>
          </w:p>
        </w:tc>
        <w:tc>
          <w:tcPr>
            <w:tcW w:w="1951" w:type="dxa"/>
            <w:tcBorders>
              <w:top w:val="single" w:sz="8" w:space="0" w:color="9BBB59"/>
              <w:bottom w:val="single" w:sz="8" w:space="0" w:color="9BBB59"/>
            </w:tcBorders>
            <w:vAlign w:val="center"/>
          </w:tcPr>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w:t>
            </w:r>
            <w:r>
              <w:rPr>
                <w:rFonts w:ascii="Times New Roman" w:eastAsia="宋体" w:hAnsi="Times New Roman" w:cs="Courier New" w:hint="eastAsia"/>
                <w:kern w:val="0"/>
                <w:sz w:val="18"/>
                <w:szCs w:val="18"/>
              </w:rPr>
              <w:t xml:space="preserve">221  </w:t>
            </w: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w:t>
            </w:r>
            <w:r>
              <w:rPr>
                <w:rFonts w:ascii="Times New Roman" w:eastAsia="宋体" w:hAnsi="Times New Roman" w:cs="Courier New" w:hint="eastAsia"/>
                <w:kern w:val="0"/>
                <w:sz w:val="18"/>
                <w:szCs w:val="18"/>
              </w:rPr>
              <w:t>222</w:t>
            </w:r>
          </w:p>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w:t>
            </w:r>
            <w:r>
              <w:rPr>
                <w:rFonts w:ascii="Times New Roman" w:eastAsia="宋体" w:hAnsi="Times New Roman" w:cs="Courier New" w:hint="eastAsia"/>
                <w:kern w:val="0"/>
                <w:sz w:val="18"/>
                <w:szCs w:val="18"/>
              </w:rPr>
              <w:t xml:space="preserve">223  </w:t>
            </w: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w:t>
            </w:r>
            <w:r>
              <w:rPr>
                <w:rFonts w:ascii="Times New Roman" w:eastAsia="宋体" w:hAnsi="Times New Roman" w:cs="Courier New" w:hint="eastAsia"/>
                <w:kern w:val="0"/>
                <w:sz w:val="18"/>
                <w:szCs w:val="18"/>
              </w:rPr>
              <w:t>224</w:t>
            </w:r>
          </w:p>
          <w:p w:rsidR="00C2211A" w:rsidRPr="00021608" w:rsidRDefault="00C2211A" w:rsidP="00C2211A">
            <w:pPr>
              <w:autoSpaceDE w:val="0"/>
              <w:autoSpaceDN w:val="0"/>
              <w:adjustRightInd w:val="0"/>
              <w:rPr>
                <w:rFonts w:ascii="Times New Roman" w:eastAsia="宋体" w:hAnsi="Times New Roman" w:cs="Courier New"/>
                <w:kern w:val="0"/>
                <w:sz w:val="18"/>
                <w:szCs w:val="18"/>
              </w:rPr>
            </w:pPr>
            <w:r w:rsidRPr="00021608">
              <w:rPr>
                <w:rFonts w:ascii="Times New Roman" w:eastAsia="宋体" w:hAnsi="Times New Roman" w:cs="Courier New"/>
                <w:kern w:val="0"/>
                <w:sz w:val="18"/>
                <w:szCs w:val="18"/>
              </w:rPr>
              <w:t>20</w:t>
            </w:r>
            <w:r w:rsidRPr="00021608">
              <w:rPr>
                <w:rFonts w:ascii="Times New Roman" w:eastAsia="宋体" w:hAnsi="Times New Roman" w:cs="Courier New" w:hint="eastAsia"/>
                <w:kern w:val="0"/>
                <w:sz w:val="18"/>
                <w:szCs w:val="18"/>
              </w:rPr>
              <w:t>2</w:t>
            </w:r>
            <w:r>
              <w:rPr>
                <w:rFonts w:ascii="Times New Roman" w:eastAsia="宋体" w:hAnsi="Times New Roman" w:cs="Courier New" w:hint="eastAsia"/>
                <w:kern w:val="0"/>
                <w:sz w:val="18"/>
                <w:szCs w:val="18"/>
              </w:rPr>
              <w:t>225</w:t>
            </w:r>
          </w:p>
        </w:tc>
        <w:tc>
          <w:tcPr>
            <w:tcW w:w="1559" w:type="dxa"/>
            <w:tcBorders>
              <w:top w:val="single" w:sz="8" w:space="0" w:color="9BBB59"/>
              <w:bottom w:val="single" w:sz="8" w:space="0" w:color="9BBB59"/>
            </w:tcBorders>
            <w:vAlign w:val="center"/>
          </w:tcPr>
          <w:p w:rsidR="00C2211A" w:rsidRPr="00021608" w:rsidRDefault="00B8306C" w:rsidP="00B8306C">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2</w:t>
            </w:r>
            <w:r w:rsidR="00C2211A" w:rsidRPr="00021608">
              <w:rPr>
                <w:rFonts w:ascii="Times New Roman" w:eastAsia="宋体" w:hAnsi="Times New Roman" w:cs="Courier New" w:hint="eastAsia"/>
                <w:kern w:val="0"/>
                <w:sz w:val="18"/>
                <w:szCs w:val="18"/>
              </w:rPr>
              <w:t>月</w:t>
            </w:r>
            <w:r>
              <w:rPr>
                <w:rFonts w:ascii="Times New Roman" w:eastAsia="宋体" w:hAnsi="Times New Roman" w:cs="Courier New" w:hint="eastAsia"/>
                <w:kern w:val="0"/>
                <w:sz w:val="18"/>
                <w:szCs w:val="18"/>
              </w:rPr>
              <w:t>5</w:t>
            </w:r>
            <w:r w:rsidR="00C2211A" w:rsidRPr="00021608">
              <w:rPr>
                <w:rFonts w:ascii="Times New Roman" w:eastAsia="宋体" w:hAnsi="Times New Roman" w:cs="Courier New" w:hint="eastAsia"/>
                <w:kern w:val="0"/>
                <w:sz w:val="18"/>
                <w:szCs w:val="18"/>
              </w:rPr>
              <w:t>日</w:t>
            </w:r>
          </w:p>
        </w:tc>
        <w:tc>
          <w:tcPr>
            <w:tcW w:w="1843" w:type="dxa"/>
            <w:tcBorders>
              <w:top w:val="single" w:sz="8" w:space="0" w:color="9BBB59"/>
              <w:bottom w:val="single" w:sz="8" w:space="0" w:color="9BBB59"/>
            </w:tcBorders>
            <w:vAlign w:val="center"/>
          </w:tcPr>
          <w:p w:rsidR="00C2211A" w:rsidRPr="00021608" w:rsidRDefault="00B8306C" w:rsidP="00C2211A">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2</w:t>
            </w:r>
            <w:r w:rsidR="00C2211A" w:rsidRPr="00021608">
              <w:rPr>
                <w:rFonts w:ascii="Times New Roman" w:eastAsia="宋体" w:hAnsi="Times New Roman" w:cs="Courier New" w:hint="eastAsia"/>
                <w:kern w:val="0"/>
                <w:sz w:val="18"/>
                <w:szCs w:val="18"/>
              </w:rPr>
              <w:t>月</w:t>
            </w:r>
            <w:r w:rsidR="00C2211A">
              <w:rPr>
                <w:rFonts w:ascii="Times New Roman" w:eastAsia="宋体" w:hAnsi="Times New Roman" w:cs="Courier New" w:hint="eastAsia"/>
                <w:kern w:val="0"/>
                <w:sz w:val="18"/>
                <w:szCs w:val="18"/>
              </w:rPr>
              <w:t>15</w:t>
            </w:r>
            <w:r w:rsidR="00C2211A" w:rsidRPr="00021608">
              <w:rPr>
                <w:rFonts w:ascii="Times New Roman" w:eastAsia="宋体" w:hAnsi="Times New Roman" w:cs="Courier New" w:hint="eastAsia"/>
                <w:kern w:val="0"/>
                <w:sz w:val="18"/>
                <w:szCs w:val="18"/>
              </w:rPr>
              <w:t>日</w:t>
            </w:r>
          </w:p>
        </w:tc>
        <w:tc>
          <w:tcPr>
            <w:tcW w:w="1843" w:type="dxa"/>
            <w:tcBorders>
              <w:top w:val="single" w:sz="8" w:space="0" w:color="9BBB59"/>
              <w:bottom w:val="single" w:sz="8" w:space="0" w:color="9BBB59"/>
            </w:tcBorders>
            <w:vAlign w:val="center"/>
          </w:tcPr>
          <w:p w:rsidR="00C2211A" w:rsidRPr="00021608" w:rsidRDefault="00B8306C" w:rsidP="00C2211A">
            <w:pPr>
              <w:autoSpaceDE w:val="0"/>
              <w:autoSpaceDN w:val="0"/>
              <w:adjustRightInd w:val="0"/>
              <w:rPr>
                <w:rFonts w:ascii="Times New Roman" w:eastAsia="宋体" w:hAnsi="Times New Roman" w:cs="Courier New"/>
                <w:kern w:val="0"/>
                <w:sz w:val="18"/>
                <w:szCs w:val="18"/>
              </w:rPr>
            </w:pPr>
            <w:r>
              <w:rPr>
                <w:rFonts w:ascii="Times New Roman" w:eastAsia="宋体" w:hAnsi="Times New Roman" w:cs="Courier New" w:hint="eastAsia"/>
                <w:kern w:val="0"/>
                <w:sz w:val="18"/>
                <w:szCs w:val="18"/>
              </w:rPr>
              <w:t>2</w:t>
            </w:r>
            <w:r w:rsidR="00C2211A" w:rsidRPr="00021608">
              <w:rPr>
                <w:rFonts w:ascii="Times New Roman" w:eastAsia="宋体" w:hAnsi="Times New Roman" w:cs="Courier New" w:hint="eastAsia"/>
                <w:kern w:val="0"/>
                <w:sz w:val="18"/>
                <w:szCs w:val="18"/>
              </w:rPr>
              <w:t>月</w:t>
            </w:r>
            <w:r w:rsidR="00C2211A">
              <w:rPr>
                <w:rFonts w:ascii="Times New Roman" w:eastAsia="宋体" w:hAnsi="Times New Roman" w:cs="Courier New" w:hint="eastAsia"/>
                <w:kern w:val="0"/>
                <w:sz w:val="18"/>
                <w:szCs w:val="18"/>
              </w:rPr>
              <w:t>25</w:t>
            </w:r>
            <w:r w:rsidR="00C2211A" w:rsidRPr="00021608">
              <w:rPr>
                <w:rFonts w:ascii="Times New Roman" w:eastAsia="宋体" w:hAnsi="Times New Roman" w:cs="Courier New" w:hint="eastAsia"/>
                <w:kern w:val="0"/>
                <w:sz w:val="18"/>
                <w:szCs w:val="18"/>
              </w:rPr>
              <w:t>日</w:t>
            </w:r>
          </w:p>
        </w:tc>
      </w:tr>
    </w:tbl>
    <w:p w:rsidR="00021608" w:rsidRDefault="00021608" w:rsidP="00021608">
      <w:pPr>
        <w:rPr>
          <w:sz w:val="24"/>
        </w:rPr>
      </w:pPr>
      <w:bookmarkStart w:id="0" w:name="_GoBack"/>
      <w:bookmarkEnd w:id="0"/>
    </w:p>
    <w:p w:rsidR="00021608" w:rsidRPr="00021608" w:rsidRDefault="00021608" w:rsidP="00021608">
      <w:pPr>
        <w:spacing w:line="560" w:lineRule="exact"/>
        <w:ind w:firstLineChars="200" w:firstLine="482"/>
        <w:rPr>
          <w:rFonts w:ascii="黑体" w:eastAsia="黑体" w:hAnsi="黑体"/>
          <w:b/>
          <w:sz w:val="24"/>
        </w:rPr>
      </w:pPr>
      <w:r w:rsidRPr="00021608">
        <w:rPr>
          <w:rFonts w:ascii="黑体" w:eastAsia="黑体" w:hAnsi="黑体" w:hint="eastAsia"/>
          <w:b/>
          <w:sz w:val="24"/>
        </w:rPr>
        <w:t>三、能力验证物品信息</w:t>
      </w:r>
    </w:p>
    <w:p w:rsidR="00B8306C" w:rsidRDefault="00021608" w:rsidP="00021608">
      <w:pPr>
        <w:spacing w:line="560" w:lineRule="exact"/>
        <w:ind w:firstLineChars="200" w:firstLine="480"/>
        <w:rPr>
          <w:sz w:val="24"/>
        </w:rPr>
      </w:pPr>
      <w:r w:rsidRPr="00021608">
        <w:rPr>
          <w:rFonts w:hint="eastAsia"/>
          <w:sz w:val="24"/>
        </w:rPr>
        <w:t xml:space="preserve">1. </w:t>
      </w:r>
      <w:r w:rsidR="00B8306C">
        <w:rPr>
          <w:rFonts w:hint="eastAsia"/>
          <w:sz w:val="24"/>
        </w:rPr>
        <w:t>本次共发放</w:t>
      </w:r>
      <w:r w:rsidR="00B8306C">
        <w:rPr>
          <w:rFonts w:hint="eastAsia"/>
          <w:sz w:val="24"/>
        </w:rPr>
        <w:t>5</w:t>
      </w:r>
      <w:r w:rsidR="00B8306C">
        <w:rPr>
          <w:rFonts w:hint="eastAsia"/>
          <w:sz w:val="24"/>
        </w:rPr>
        <w:t>批室间质评物品</w:t>
      </w:r>
      <w:r w:rsidR="00D25C5D">
        <w:rPr>
          <w:rFonts w:hint="eastAsia"/>
          <w:sz w:val="24"/>
        </w:rPr>
        <w:t>，要求实验室分别在</w:t>
      </w:r>
      <w:r w:rsidR="00D25C5D">
        <w:rPr>
          <w:rFonts w:hint="eastAsia"/>
          <w:sz w:val="24"/>
        </w:rPr>
        <w:t>2021</w:t>
      </w:r>
      <w:r w:rsidR="00D25C5D">
        <w:rPr>
          <w:rFonts w:hint="eastAsia"/>
          <w:sz w:val="24"/>
        </w:rPr>
        <w:t>年</w:t>
      </w:r>
      <w:r w:rsidR="00D25C5D">
        <w:rPr>
          <w:rFonts w:hint="eastAsia"/>
          <w:sz w:val="24"/>
        </w:rPr>
        <w:t>8</w:t>
      </w:r>
      <w:r w:rsidR="00D25C5D">
        <w:rPr>
          <w:rFonts w:hint="eastAsia"/>
          <w:sz w:val="24"/>
        </w:rPr>
        <w:t>月、</w:t>
      </w:r>
      <w:r w:rsidR="00D25C5D">
        <w:rPr>
          <w:rFonts w:hint="eastAsia"/>
          <w:sz w:val="24"/>
        </w:rPr>
        <w:t>10</w:t>
      </w:r>
      <w:r w:rsidR="00D25C5D">
        <w:rPr>
          <w:rFonts w:hint="eastAsia"/>
          <w:sz w:val="24"/>
        </w:rPr>
        <w:t>月、</w:t>
      </w:r>
      <w:r w:rsidR="00D25C5D">
        <w:rPr>
          <w:rFonts w:hint="eastAsia"/>
          <w:sz w:val="24"/>
        </w:rPr>
        <w:t>11</w:t>
      </w:r>
      <w:r w:rsidR="00D25C5D">
        <w:rPr>
          <w:rFonts w:hint="eastAsia"/>
          <w:sz w:val="24"/>
        </w:rPr>
        <w:t>月及</w:t>
      </w:r>
      <w:r w:rsidR="00D25C5D">
        <w:rPr>
          <w:rFonts w:hint="eastAsia"/>
          <w:sz w:val="24"/>
        </w:rPr>
        <w:t>2022</w:t>
      </w:r>
      <w:r w:rsidR="00D25C5D">
        <w:rPr>
          <w:rFonts w:hint="eastAsia"/>
          <w:sz w:val="24"/>
        </w:rPr>
        <w:t>年</w:t>
      </w:r>
      <w:r w:rsidR="00D25C5D">
        <w:rPr>
          <w:rFonts w:hint="eastAsia"/>
          <w:sz w:val="24"/>
        </w:rPr>
        <w:t>1</w:t>
      </w:r>
      <w:r w:rsidR="00D25C5D">
        <w:rPr>
          <w:rFonts w:hint="eastAsia"/>
          <w:sz w:val="24"/>
        </w:rPr>
        <w:t>月、</w:t>
      </w:r>
      <w:r w:rsidR="00D25C5D">
        <w:rPr>
          <w:rFonts w:hint="eastAsia"/>
          <w:sz w:val="24"/>
        </w:rPr>
        <w:t>2</w:t>
      </w:r>
      <w:r w:rsidR="00D25C5D">
        <w:rPr>
          <w:rFonts w:hint="eastAsia"/>
          <w:sz w:val="24"/>
        </w:rPr>
        <w:t>月开展检测</w:t>
      </w:r>
      <w:r w:rsidR="00B8306C">
        <w:rPr>
          <w:rFonts w:hint="eastAsia"/>
          <w:sz w:val="24"/>
        </w:rPr>
        <w:t>，每批</w:t>
      </w:r>
      <w:r w:rsidRPr="00021608">
        <w:rPr>
          <w:rFonts w:hint="eastAsia"/>
          <w:sz w:val="24"/>
        </w:rPr>
        <w:t>5</w:t>
      </w:r>
      <w:r w:rsidR="00B8306C">
        <w:rPr>
          <w:rFonts w:hint="eastAsia"/>
          <w:sz w:val="24"/>
        </w:rPr>
        <w:t>支，每批具体</w:t>
      </w:r>
      <w:r w:rsidRPr="00021608">
        <w:rPr>
          <w:rFonts w:hint="eastAsia"/>
          <w:sz w:val="24"/>
        </w:rPr>
        <w:t>批号</w:t>
      </w:r>
      <w:r w:rsidR="00B8306C">
        <w:rPr>
          <w:rFonts w:hint="eastAsia"/>
          <w:sz w:val="24"/>
        </w:rPr>
        <w:t>见上表。</w:t>
      </w:r>
    </w:p>
    <w:p w:rsidR="00021608" w:rsidRPr="00021608" w:rsidRDefault="00021608" w:rsidP="00021608">
      <w:pPr>
        <w:spacing w:line="560" w:lineRule="exact"/>
        <w:ind w:firstLineChars="200" w:firstLine="480"/>
        <w:rPr>
          <w:sz w:val="24"/>
        </w:rPr>
      </w:pPr>
      <w:r w:rsidRPr="00021608">
        <w:rPr>
          <w:rFonts w:hint="eastAsia"/>
          <w:sz w:val="24"/>
        </w:rPr>
        <w:t xml:space="preserve">2. </w:t>
      </w:r>
      <w:r w:rsidRPr="00021608">
        <w:rPr>
          <w:rFonts w:hint="eastAsia"/>
          <w:sz w:val="24"/>
        </w:rPr>
        <w:t>包装规格：</w:t>
      </w:r>
      <w:r w:rsidRPr="00021608">
        <w:rPr>
          <w:rFonts w:hint="eastAsia"/>
          <w:sz w:val="24"/>
        </w:rPr>
        <w:t>5</w:t>
      </w:r>
      <w:r w:rsidRPr="00021608">
        <w:rPr>
          <w:rFonts w:hint="eastAsia"/>
          <w:sz w:val="24"/>
        </w:rPr>
        <w:t>支</w:t>
      </w:r>
      <w:r w:rsidRPr="00021608">
        <w:rPr>
          <w:rFonts w:hint="eastAsia"/>
          <w:sz w:val="24"/>
        </w:rPr>
        <w:t>/</w:t>
      </w:r>
      <w:r w:rsidRPr="00021608">
        <w:rPr>
          <w:rFonts w:hint="eastAsia"/>
          <w:sz w:val="24"/>
        </w:rPr>
        <w:t>盒，含冻干型质控品</w:t>
      </w:r>
      <w:r w:rsidRPr="00021608">
        <w:rPr>
          <w:rFonts w:hint="eastAsia"/>
          <w:sz w:val="24"/>
        </w:rPr>
        <w:t>5</w:t>
      </w:r>
      <w:r w:rsidRPr="00021608">
        <w:rPr>
          <w:rFonts w:hint="eastAsia"/>
          <w:sz w:val="24"/>
        </w:rPr>
        <w:t>支，去离子水</w:t>
      </w:r>
      <w:r w:rsidRPr="00021608">
        <w:rPr>
          <w:rFonts w:hint="eastAsia"/>
          <w:sz w:val="24"/>
        </w:rPr>
        <w:t xml:space="preserve"> 4.0mL</w:t>
      </w:r>
      <w:r w:rsidRPr="00021608">
        <w:rPr>
          <w:rFonts w:hint="eastAsia"/>
          <w:sz w:val="24"/>
        </w:rPr>
        <w:t>。使用前加</w:t>
      </w:r>
      <w:r w:rsidRPr="00021608">
        <w:rPr>
          <w:rFonts w:hint="eastAsia"/>
          <w:sz w:val="24"/>
        </w:rPr>
        <w:lastRenderedPageBreak/>
        <w:t>水复溶，复溶后体积</w:t>
      </w:r>
      <w:r w:rsidRPr="00021608">
        <w:rPr>
          <w:rFonts w:hint="eastAsia"/>
          <w:sz w:val="24"/>
        </w:rPr>
        <w:t>0.5ml/</w:t>
      </w:r>
      <w:r w:rsidRPr="00021608">
        <w:rPr>
          <w:rFonts w:hint="eastAsia"/>
          <w:sz w:val="24"/>
        </w:rPr>
        <w:t>支。</w:t>
      </w:r>
    </w:p>
    <w:p w:rsidR="00021608" w:rsidRPr="00021608" w:rsidRDefault="00021608" w:rsidP="00021608">
      <w:pPr>
        <w:spacing w:line="560" w:lineRule="exact"/>
        <w:ind w:firstLineChars="200" w:firstLine="480"/>
        <w:rPr>
          <w:sz w:val="24"/>
        </w:rPr>
      </w:pPr>
      <w:r w:rsidRPr="00021608">
        <w:rPr>
          <w:rFonts w:hint="eastAsia"/>
          <w:sz w:val="24"/>
        </w:rPr>
        <w:t>3.</w:t>
      </w:r>
      <w:r w:rsidRPr="00021608">
        <w:rPr>
          <w:rFonts w:hint="eastAsia"/>
          <w:sz w:val="24"/>
        </w:rPr>
        <w:t>本</w:t>
      </w:r>
      <w:r w:rsidR="00B8306C">
        <w:rPr>
          <w:rFonts w:hint="eastAsia"/>
          <w:sz w:val="24"/>
        </w:rPr>
        <w:t>样品</w:t>
      </w:r>
      <w:r w:rsidRPr="00021608">
        <w:rPr>
          <w:rFonts w:hint="eastAsia"/>
          <w:sz w:val="24"/>
        </w:rPr>
        <w:t>为假病毒颗粒，用于</w:t>
      </w:r>
      <w:r>
        <w:rPr>
          <w:rFonts w:hint="eastAsia"/>
          <w:sz w:val="24"/>
        </w:rPr>
        <w:t>新冠病毒</w:t>
      </w:r>
      <w:r>
        <w:rPr>
          <w:rFonts w:hint="eastAsia"/>
          <w:sz w:val="24"/>
        </w:rPr>
        <w:t>RNA</w:t>
      </w:r>
      <w:r>
        <w:rPr>
          <w:rFonts w:hint="eastAsia"/>
          <w:sz w:val="24"/>
        </w:rPr>
        <w:t>检测</w:t>
      </w:r>
      <w:r w:rsidRPr="00021608">
        <w:rPr>
          <w:rFonts w:hint="eastAsia"/>
          <w:sz w:val="24"/>
        </w:rPr>
        <w:t>实验室室间评价活动。本假病毒颗粒采用基质稀释定标后冻干而成，包含新型冠状病毒</w:t>
      </w:r>
      <w:proofErr w:type="spellStart"/>
      <w:r w:rsidRPr="00021608">
        <w:rPr>
          <w:rFonts w:hint="eastAsia"/>
          <w:sz w:val="24"/>
        </w:rPr>
        <w:t>RdRp</w:t>
      </w:r>
      <w:proofErr w:type="spellEnd"/>
      <w:r w:rsidRPr="00021608">
        <w:rPr>
          <w:rFonts w:hint="eastAsia"/>
          <w:sz w:val="24"/>
        </w:rPr>
        <w:t>、</w:t>
      </w:r>
      <w:r w:rsidRPr="00021608">
        <w:rPr>
          <w:rFonts w:hint="eastAsia"/>
          <w:sz w:val="24"/>
        </w:rPr>
        <w:t>E</w:t>
      </w:r>
      <w:r w:rsidRPr="00021608">
        <w:rPr>
          <w:rFonts w:hint="eastAsia"/>
          <w:sz w:val="24"/>
        </w:rPr>
        <w:t>、</w:t>
      </w:r>
      <w:r w:rsidRPr="00021608">
        <w:rPr>
          <w:rFonts w:hint="eastAsia"/>
          <w:sz w:val="24"/>
        </w:rPr>
        <w:t>N</w:t>
      </w:r>
      <w:r w:rsidRPr="00021608">
        <w:rPr>
          <w:rFonts w:hint="eastAsia"/>
          <w:sz w:val="24"/>
        </w:rPr>
        <w:t>基因全长，</w:t>
      </w:r>
      <w:r w:rsidRPr="00021608">
        <w:rPr>
          <w:rFonts w:hint="eastAsia"/>
          <w:sz w:val="24"/>
        </w:rPr>
        <w:t>ORF1a</w:t>
      </w:r>
      <w:r w:rsidRPr="00021608">
        <w:rPr>
          <w:rFonts w:hint="eastAsia"/>
          <w:sz w:val="24"/>
        </w:rPr>
        <w:t>、</w:t>
      </w:r>
      <w:r w:rsidRPr="00021608">
        <w:rPr>
          <w:rFonts w:hint="eastAsia"/>
          <w:sz w:val="24"/>
        </w:rPr>
        <w:t>ORF1b</w:t>
      </w:r>
      <w:r w:rsidRPr="00021608">
        <w:rPr>
          <w:rFonts w:hint="eastAsia"/>
          <w:sz w:val="24"/>
        </w:rPr>
        <w:t>和</w:t>
      </w:r>
      <w:r w:rsidRPr="00021608">
        <w:rPr>
          <w:rFonts w:hint="eastAsia"/>
          <w:sz w:val="24"/>
        </w:rPr>
        <w:t>S</w:t>
      </w:r>
      <w:r w:rsidRPr="00021608">
        <w:rPr>
          <w:rFonts w:hint="eastAsia"/>
          <w:sz w:val="24"/>
        </w:rPr>
        <w:t>基因部分区域，不包含人源基因序列。</w:t>
      </w:r>
    </w:p>
    <w:p w:rsidR="00021608" w:rsidRPr="00021608" w:rsidRDefault="00021608" w:rsidP="00021608">
      <w:pPr>
        <w:spacing w:line="560" w:lineRule="exact"/>
        <w:ind w:firstLineChars="200" w:firstLine="482"/>
        <w:rPr>
          <w:b/>
          <w:sz w:val="24"/>
        </w:rPr>
      </w:pPr>
      <w:r w:rsidRPr="00021608">
        <w:rPr>
          <w:rFonts w:hint="eastAsia"/>
          <w:b/>
          <w:sz w:val="24"/>
        </w:rPr>
        <w:t>四、样品处理方法：</w:t>
      </w:r>
    </w:p>
    <w:p w:rsidR="00021608" w:rsidRPr="00021608" w:rsidRDefault="00021608" w:rsidP="00021608">
      <w:pPr>
        <w:spacing w:line="560" w:lineRule="exact"/>
        <w:ind w:firstLineChars="200" w:firstLine="480"/>
        <w:rPr>
          <w:sz w:val="24"/>
        </w:rPr>
      </w:pPr>
      <w:r w:rsidRPr="00021608">
        <w:rPr>
          <w:rFonts w:hint="eastAsia"/>
          <w:sz w:val="24"/>
        </w:rPr>
        <w:t xml:space="preserve">1. </w:t>
      </w:r>
      <w:r w:rsidRPr="00021608">
        <w:rPr>
          <w:rFonts w:hint="eastAsia"/>
          <w:sz w:val="24"/>
        </w:rPr>
        <w:t>样品接收：收到能力验证物品后，应立即检查批号、数量是否与活动安排相符，检查</w:t>
      </w:r>
      <w:r w:rsidR="00B8306C">
        <w:rPr>
          <w:rFonts w:hint="eastAsia"/>
          <w:sz w:val="24"/>
        </w:rPr>
        <w:t>样</w:t>
      </w:r>
      <w:r w:rsidRPr="00021608">
        <w:rPr>
          <w:rFonts w:hint="eastAsia"/>
          <w:sz w:val="24"/>
        </w:rPr>
        <w:t>品是否破损，如发现问题请立即与本中心联系。</w:t>
      </w:r>
    </w:p>
    <w:p w:rsidR="00021608" w:rsidRPr="00021608" w:rsidRDefault="00021608" w:rsidP="00021608">
      <w:pPr>
        <w:spacing w:line="560" w:lineRule="exact"/>
        <w:ind w:firstLineChars="200" w:firstLine="480"/>
        <w:rPr>
          <w:sz w:val="24"/>
        </w:rPr>
      </w:pPr>
      <w:r w:rsidRPr="00021608">
        <w:rPr>
          <w:rFonts w:hint="eastAsia"/>
          <w:sz w:val="24"/>
        </w:rPr>
        <w:t xml:space="preserve">2. </w:t>
      </w:r>
      <w:r w:rsidRPr="00021608">
        <w:rPr>
          <w:rFonts w:hint="eastAsia"/>
          <w:sz w:val="24"/>
        </w:rPr>
        <w:t>储存条件：样本收到后请置于</w:t>
      </w:r>
      <w:r w:rsidR="00D25C5D">
        <w:rPr>
          <w:rFonts w:hint="eastAsia"/>
          <w:sz w:val="24"/>
        </w:rPr>
        <w:t>低于</w:t>
      </w:r>
      <w:r w:rsidR="00D25C5D">
        <w:rPr>
          <w:rFonts w:hint="eastAsia"/>
          <w:sz w:val="24"/>
        </w:rPr>
        <w:t>8</w:t>
      </w:r>
      <w:r w:rsidRPr="00021608">
        <w:rPr>
          <w:rFonts w:hint="eastAsia"/>
          <w:sz w:val="24"/>
        </w:rPr>
        <w:t>℃条件保存。</w:t>
      </w:r>
      <w:r w:rsidRPr="00021608">
        <w:rPr>
          <w:rFonts w:hint="eastAsia"/>
          <w:sz w:val="24"/>
        </w:rPr>
        <w:t xml:space="preserve"> </w:t>
      </w:r>
    </w:p>
    <w:p w:rsidR="00021608" w:rsidRPr="00021608" w:rsidRDefault="00021608" w:rsidP="00021608">
      <w:pPr>
        <w:spacing w:line="560" w:lineRule="exact"/>
        <w:ind w:firstLineChars="200" w:firstLine="480"/>
        <w:rPr>
          <w:sz w:val="24"/>
        </w:rPr>
      </w:pPr>
      <w:r w:rsidRPr="00021608">
        <w:rPr>
          <w:rFonts w:hint="eastAsia"/>
          <w:sz w:val="24"/>
        </w:rPr>
        <w:t xml:space="preserve">3. </w:t>
      </w:r>
      <w:r w:rsidRPr="00021608">
        <w:rPr>
          <w:rFonts w:hint="eastAsia"/>
          <w:sz w:val="24"/>
        </w:rPr>
        <w:t>样品处理及检测：每管能力验证物品加入</w:t>
      </w:r>
      <w:r w:rsidRPr="00021608">
        <w:rPr>
          <w:rFonts w:hint="eastAsia"/>
          <w:sz w:val="24"/>
        </w:rPr>
        <w:t>0.5mL</w:t>
      </w:r>
      <w:r w:rsidRPr="00021608">
        <w:rPr>
          <w:rFonts w:hint="eastAsia"/>
          <w:sz w:val="24"/>
        </w:rPr>
        <w:t>的去离子水复溶（如有冻干粉附着管壁，可高速离心至管底），震荡混匀，瞬时离心，然后作为待测样品使用，参考检测试剂盒的使用说明书，将</w:t>
      </w:r>
      <w:r w:rsidR="00B8306C">
        <w:rPr>
          <w:rFonts w:hint="eastAsia"/>
          <w:sz w:val="24"/>
        </w:rPr>
        <w:t>本</w:t>
      </w:r>
      <w:r w:rsidRPr="00021608">
        <w:rPr>
          <w:rFonts w:hint="eastAsia"/>
          <w:sz w:val="24"/>
        </w:rPr>
        <w:t>品等同于临床样本进行检测，根据试剂盒操作方法完成实验。</w:t>
      </w:r>
    </w:p>
    <w:p w:rsidR="00021608" w:rsidRPr="00021608" w:rsidRDefault="00021608" w:rsidP="00021608">
      <w:pPr>
        <w:spacing w:line="560" w:lineRule="exact"/>
        <w:ind w:firstLineChars="200" w:firstLine="480"/>
        <w:rPr>
          <w:color w:val="C00000"/>
          <w:sz w:val="24"/>
        </w:rPr>
      </w:pPr>
      <w:r w:rsidRPr="00021608">
        <w:rPr>
          <w:rFonts w:hint="eastAsia"/>
          <w:color w:val="C00000"/>
          <w:sz w:val="24"/>
        </w:rPr>
        <w:t xml:space="preserve">4. </w:t>
      </w:r>
      <w:r w:rsidRPr="00021608">
        <w:rPr>
          <w:rFonts w:hint="eastAsia"/>
          <w:color w:val="C00000"/>
          <w:sz w:val="24"/>
        </w:rPr>
        <w:t>样品处置：复溶后请立即开始检测</w:t>
      </w:r>
      <w:r w:rsidR="00D25C5D">
        <w:rPr>
          <w:rFonts w:hint="eastAsia"/>
          <w:color w:val="C00000"/>
          <w:sz w:val="24"/>
        </w:rPr>
        <w:t>。</w:t>
      </w:r>
    </w:p>
    <w:p w:rsidR="00021608" w:rsidRPr="00021608" w:rsidRDefault="00B8306C" w:rsidP="00B8306C">
      <w:pPr>
        <w:spacing w:line="560" w:lineRule="exact"/>
        <w:ind w:firstLineChars="200" w:firstLine="480"/>
        <w:rPr>
          <w:sz w:val="24"/>
        </w:rPr>
      </w:pPr>
      <w:r>
        <w:rPr>
          <w:rFonts w:hint="eastAsia"/>
          <w:sz w:val="24"/>
        </w:rPr>
        <w:t>本样</w:t>
      </w:r>
      <w:r w:rsidR="00021608" w:rsidRPr="00021608">
        <w:rPr>
          <w:rFonts w:hint="eastAsia"/>
          <w:sz w:val="24"/>
        </w:rPr>
        <w:t>品无需交回，废弃物应严格按照《新型冠状病毒实验室生物安全指南（第二版）》文件要求进行处理。</w:t>
      </w:r>
    </w:p>
    <w:p w:rsidR="00021608" w:rsidRPr="00021608" w:rsidRDefault="00021608" w:rsidP="00021608">
      <w:pPr>
        <w:spacing w:line="560" w:lineRule="exact"/>
        <w:ind w:firstLineChars="200" w:firstLine="482"/>
        <w:rPr>
          <w:b/>
          <w:sz w:val="24"/>
        </w:rPr>
      </w:pPr>
      <w:r w:rsidRPr="00021608">
        <w:rPr>
          <w:rFonts w:hint="eastAsia"/>
          <w:b/>
          <w:sz w:val="24"/>
        </w:rPr>
        <w:t>五、结果回报</w:t>
      </w:r>
    </w:p>
    <w:p w:rsidR="00021608" w:rsidRPr="00021608" w:rsidRDefault="00021608" w:rsidP="00021608">
      <w:pPr>
        <w:spacing w:line="560" w:lineRule="exact"/>
        <w:ind w:firstLineChars="200" w:firstLine="480"/>
        <w:rPr>
          <w:sz w:val="24"/>
        </w:rPr>
      </w:pPr>
      <w:r w:rsidRPr="00021608">
        <w:rPr>
          <w:rFonts w:hint="eastAsia"/>
          <w:sz w:val="24"/>
        </w:rPr>
        <w:t>1.</w:t>
      </w:r>
      <w:r w:rsidR="00B8306C">
        <w:rPr>
          <w:rFonts w:hint="eastAsia"/>
          <w:sz w:val="24"/>
        </w:rPr>
        <w:t>本</w:t>
      </w:r>
      <w:r w:rsidRPr="00021608">
        <w:rPr>
          <w:rFonts w:hint="eastAsia"/>
          <w:sz w:val="24"/>
        </w:rPr>
        <w:t>计划不接受纸质回报，请参加者登陆本中心网站（</w:t>
      </w:r>
      <w:r w:rsidRPr="00021608">
        <w:rPr>
          <w:rFonts w:hint="eastAsia"/>
          <w:sz w:val="24"/>
        </w:rPr>
        <w:t>www.hbccl.cn</w:t>
      </w:r>
      <w:r w:rsidRPr="00021608">
        <w:rPr>
          <w:rFonts w:hint="eastAsia"/>
          <w:sz w:val="24"/>
        </w:rPr>
        <w:t>）进入“</w:t>
      </w:r>
      <w:r w:rsidRPr="00021608">
        <w:rPr>
          <w:rFonts w:hint="eastAsia"/>
          <w:sz w:val="24"/>
        </w:rPr>
        <w:t>PT/EQA</w:t>
      </w:r>
      <w:r w:rsidRPr="00021608">
        <w:rPr>
          <w:rFonts w:hint="eastAsia"/>
          <w:sz w:val="24"/>
        </w:rPr>
        <w:t>会员登陆”回报结果。截止日期后回报的结果将不予统计，按未上报处理。</w:t>
      </w:r>
    </w:p>
    <w:p w:rsidR="00021608" w:rsidRPr="00021608" w:rsidRDefault="00021608" w:rsidP="00021608">
      <w:pPr>
        <w:spacing w:line="560" w:lineRule="exact"/>
        <w:ind w:firstLineChars="200" w:firstLine="480"/>
        <w:rPr>
          <w:color w:val="C00000"/>
          <w:sz w:val="24"/>
        </w:rPr>
      </w:pPr>
      <w:r w:rsidRPr="00021608">
        <w:rPr>
          <w:rFonts w:hint="eastAsia"/>
          <w:color w:val="C00000"/>
          <w:sz w:val="24"/>
        </w:rPr>
        <w:t>2.</w:t>
      </w:r>
      <w:r w:rsidRPr="00021608">
        <w:rPr>
          <w:rFonts w:hint="eastAsia"/>
          <w:color w:val="C00000"/>
          <w:sz w:val="24"/>
        </w:rPr>
        <w:t>实验室需要回报所检测的新冠病毒</w:t>
      </w:r>
      <w:r>
        <w:rPr>
          <w:rFonts w:hint="eastAsia"/>
          <w:color w:val="C00000"/>
          <w:sz w:val="24"/>
        </w:rPr>
        <w:t>RNA</w:t>
      </w:r>
      <w:r w:rsidRPr="00021608">
        <w:rPr>
          <w:rFonts w:hint="eastAsia"/>
          <w:color w:val="C00000"/>
          <w:sz w:val="24"/>
        </w:rPr>
        <w:t>定性结果和检测的基因片段定性结果（若阳性也需回报</w:t>
      </w:r>
      <w:r w:rsidRPr="00021608">
        <w:rPr>
          <w:rFonts w:hint="eastAsia"/>
          <w:color w:val="C00000"/>
          <w:sz w:val="24"/>
        </w:rPr>
        <w:t>Ct</w:t>
      </w:r>
      <w:r w:rsidRPr="00021608">
        <w:rPr>
          <w:rFonts w:hint="eastAsia"/>
          <w:color w:val="C00000"/>
          <w:sz w:val="24"/>
        </w:rPr>
        <w:t>值，阴性不回报</w:t>
      </w:r>
      <w:r w:rsidRPr="00021608">
        <w:rPr>
          <w:rFonts w:hint="eastAsia"/>
          <w:color w:val="C00000"/>
          <w:sz w:val="24"/>
        </w:rPr>
        <w:t>Ct</w:t>
      </w:r>
      <w:r w:rsidRPr="00021608">
        <w:rPr>
          <w:rFonts w:hint="eastAsia"/>
          <w:color w:val="C00000"/>
          <w:sz w:val="24"/>
        </w:rPr>
        <w:t>值），并填报仪器（扩增仪器）、试剂（扩增试剂）、方法编码。</w:t>
      </w:r>
    </w:p>
    <w:p w:rsidR="00021608" w:rsidRPr="00021608" w:rsidRDefault="00021608" w:rsidP="00021608">
      <w:pPr>
        <w:spacing w:line="560" w:lineRule="exact"/>
        <w:ind w:firstLineChars="200" w:firstLine="480"/>
        <w:rPr>
          <w:color w:val="C00000"/>
          <w:sz w:val="24"/>
        </w:rPr>
      </w:pPr>
      <w:r w:rsidRPr="00021608">
        <w:rPr>
          <w:rFonts w:hint="eastAsia"/>
          <w:color w:val="C00000"/>
          <w:sz w:val="24"/>
        </w:rPr>
        <w:t>3.</w:t>
      </w:r>
      <w:r w:rsidRPr="00021608">
        <w:rPr>
          <w:rFonts w:hint="eastAsia"/>
          <w:color w:val="C00000"/>
          <w:sz w:val="24"/>
        </w:rPr>
        <w:t>新冠病毒核酸定性结果只接受“阴性”或“阳性”，不接受“可疑”结果。</w:t>
      </w:r>
    </w:p>
    <w:p w:rsidR="00021608" w:rsidRPr="00021608" w:rsidRDefault="00021608" w:rsidP="00021608">
      <w:pPr>
        <w:spacing w:line="560" w:lineRule="exact"/>
        <w:ind w:firstLineChars="200" w:firstLine="482"/>
        <w:rPr>
          <w:b/>
          <w:sz w:val="24"/>
        </w:rPr>
      </w:pPr>
      <w:r w:rsidRPr="00021608">
        <w:rPr>
          <w:rFonts w:hint="eastAsia"/>
          <w:b/>
          <w:sz w:val="24"/>
        </w:rPr>
        <w:t>六、结果的评价标准及报告发放</w:t>
      </w:r>
    </w:p>
    <w:p w:rsidR="00021608" w:rsidRPr="00021608" w:rsidRDefault="00021608" w:rsidP="00021608">
      <w:pPr>
        <w:spacing w:line="560" w:lineRule="exact"/>
        <w:ind w:firstLineChars="200" w:firstLine="480"/>
        <w:rPr>
          <w:sz w:val="24"/>
        </w:rPr>
      </w:pPr>
      <w:r>
        <w:rPr>
          <w:rFonts w:hint="eastAsia"/>
          <w:color w:val="C00000"/>
          <w:sz w:val="24"/>
        </w:rPr>
        <w:lastRenderedPageBreak/>
        <w:t>新冠病毒</w:t>
      </w:r>
      <w:r>
        <w:rPr>
          <w:rFonts w:hint="eastAsia"/>
          <w:color w:val="C00000"/>
          <w:sz w:val="24"/>
        </w:rPr>
        <w:t>RNA</w:t>
      </w:r>
      <w:r>
        <w:rPr>
          <w:rFonts w:hint="eastAsia"/>
          <w:color w:val="C00000"/>
          <w:sz w:val="24"/>
        </w:rPr>
        <w:t>检测</w:t>
      </w:r>
      <w:r w:rsidRPr="00021608">
        <w:rPr>
          <w:rFonts w:hint="eastAsia"/>
          <w:color w:val="C00000"/>
          <w:sz w:val="24"/>
        </w:rPr>
        <w:t>定性结果</w:t>
      </w:r>
      <w:r w:rsidRPr="00021608">
        <w:rPr>
          <w:rFonts w:hint="eastAsia"/>
          <w:color w:val="C00000"/>
          <w:sz w:val="24"/>
        </w:rPr>
        <w:t>100%</w:t>
      </w:r>
      <w:r w:rsidRPr="00021608">
        <w:rPr>
          <w:rFonts w:hint="eastAsia"/>
          <w:color w:val="C00000"/>
          <w:sz w:val="24"/>
        </w:rPr>
        <w:t>符合为本次</w:t>
      </w:r>
      <w:r w:rsidR="00B8306C">
        <w:rPr>
          <w:rFonts w:hint="eastAsia"/>
          <w:color w:val="C00000"/>
          <w:sz w:val="24"/>
        </w:rPr>
        <w:t>室间质评合格</w:t>
      </w:r>
      <w:r w:rsidRPr="00021608">
        <w:rPr>
          <w:rFonts w:hint="eastAsia"/>
          <w:color w:val="C00000"/>
          <w:sz w:val="24"/>
        </w:rPr>
        <w:t>，否则为不</w:t>
      </w:r>
      <w:r w:rsidR="00B8306C">
        <w:rPr>
          <w:rFonts w:hint="eastAsia"/>
          <w:color w:val="C00000"/>
          <w:sz w:val="24"/>
        </w:rPr>
        <w:t>合格</w:t>
      </w:r>
      <w:r w:rsidRPr="00021608">
        <w:rPr>
          <w:rFonts w:hint="eastAsia"/>
          <w:color w:val="C00000"/>
          <w:sz w:val="24"/>
        </w:rPr>
        <w:t>基因片段结果参与评分，但不作为通过</w:t>
      </w:r>
      <w:r w:rsidR="00B8306C">
        <w:rPr>
          <w:rFonts w:hint="eastAsia"/>
          <w:color w:val="C00000"/>
          <w:sz w:val="24"/>
        </w:rPr>
        <w:t>与否</w:t>
      </w:r>
      <w:r w:rsidRPr="00021608">
        <w:rPr>
          <w:rFonts w:hint="eastAsia"/>
          <w:color w:val="C00000"/>
          <w:sz w:val="24"/>
        </w:rPr>
        <w:t>的评判标准。</w:t>
      </w:r>
      <w:r w:rsidRPr="00021608">
        <w:rPr>
          <w:rFonts w:hint="eastAsia"/>
          <w:sz w:val="24"/>
        </w:rPr>
        <w:t>湖北省临床检验中心将“</w:t>
      </w:r>
      <w:r w:rsidRPr="00021608">
        <w:rPr>
          <w:rFonts w:hint="eastAsia"/>
          <w:sz w:val="24"/>
        </w:rPr>
        <w:t>PT/EQA</w:t>
      </w:r>
      <w:r w:rsidRPr="00021608">
        <w:rPr>
          <w:rFonts w:hint="eastAsia"/>
          <w:sz w:val="24"/>
        </w:rPr>
        <w:t>会员系统反馈参加者成绩。</w:t>
      </w:r>
    </w:p>
    <w:p w:rsidR="00021608" w:rsidRPr="00021608" w:rsidRDefault="00021608" w:rsidP="00021608">
      <w:pPr>
        <w:spacing w:line="560" w:lineRule="exact"/>
        <w:ind w:firstLineChars="200" w:firstLine="482"/>
        <w:rPr>
          <w:b/>
          <w:sz w:val="24"/>
        </w:rPr>
      </w:pPr>
      <w:r w:rsidRPr="00021608">
        <w:rPr>
          <w:rFonts w:hint="eastAsia"/>
          <w:b/>
          <w:sz w:val="24"/>
        </w:rPr>
        <w:t>七、注意事项</w:t>
      </w:r>
    </w:p>
    <w:p w:rsidR="00021608" w:rsidRPr="00021608" w:rsidRDefault="00021608" w:rsidP="00021608">
      <w:pPr>
        <w:spacing w:line="560" w:lineRule="exact"/>
        <w:ind w:firstLineChars="200" w:firstLine="480"/>
        <w:rPr>
          <w:sz w:val="24"/>
        </w:rPr>
      </w:pPr>
      <w:r w:rsidRPr="00021608">
        <w:rPr>
          <w:rFonts w:hint="eastAsia"/>
          <w:sz w:val="24"/>
        </w:rPr>
        <w:t>1</w:t>
      </w:r>
      <w:r w:rsidRPr="00021608">
        <w:rPr>
          <w:rFonts w:hint="eastAsia"/>
          <w:sz w:val="24"/>
        </w:rPr>
        <w:t>、如实填写你室检测结果，不得伪造结果或与其他参加者串通结果。</w:t>
      </w:r>
    </w:p>
    <w:p w:rsidR="00021608" w:rsidRPr="00021608" w:rsidRDefault="00021608" w:rsidP="00021608">
      <w:pPr>
        <w:spacing w:line="560" w:lineRule="exact"/>
        <w:ind w:firstLineChars="200" w:firstLine="480"/>
        <w:rPr>
          <w:sz w:val="24"/>
        </w:rPr>
      </w:pPr>
      <w:r w:rsidRPr="00021608">
        <w:rPr>
          <w:rFonts w:hint="eastAsia"/>
          <w:sz w:val="24"/>
        </w:rPr>
        <w:t>2</w:t>
      </w:r>
      <w:r w:rsidRPr="00021608">
        <w:rPr>
          <w:rFonts w:hint="eastAsia"/>
          <w:sz w:val="24"/>
        </w:rPr>
        <w:t>、参加者如有</w:t>
      </w:r>
      <w:r w:rsidR="00B8306C">
        <w:rPr>
          <w:rFonts w:hint="eastAsia"/>
          <w:sz w:val="24"/>
        </w:rPr>
        <w:t>室间质评计划</w:t>
      </w:r>
      <w:r w:rsidRPr="00021608">
        <w:rPr>
          <w:rFonts w:hint="eastAsia"/>
          <w:sz w:val="24"/>
        </w:rPr>
        <w:t>中的任何问题，可与湖北省临床检验中心质量评价科联系</w:t>
      </w:r>
    </w:p>
    <w:p w:rsidR="00021608" w:rsidRPr="00021608" w:rsidRDefault="00021608" w:rsidP="00021608">
      <w:pPr>
        <w:spacing w:line="560" w:lineRule="exact"/>
        <w:ind w:firstLineChars="200" w:firstLine="480"/>
        <w:rPr>
          <w:sz w:val="24"/>
        </w:rPr>
      </w:pPr>
      <w:r w:rsidRPr="00021608">
        <w:rPr>
          <w:rFonts w:hint="eastAsia"/>
          <w:sz w:val="24"/>
        </w:rPr>
        <w:t>联系电话：（</w:t>
      </w:r>
      <w:r w:rsidRPr="00021608">
        <w:rPr>
          <w:rFonts w:hint="eastAsia"/>
          <w:sz w:val="24"/>
        </w:rPr>
        <w:t>027</w:t>
      </w:r>
      <w:r w:rsidRPr="00021608">
        <w:rPr>
          <w:rFonts w:hint="eastAsia"/>
          <w:sz w:val="24"/>
        </w:rPr>
        <w:t>）</w:t>
      </w:r>
      <w:r w:rsidRPr="00021608">
        <w:rPr>
          <w:rFonts w:hint="eastAsia"/>
          <w:sz w:val="24"/>
        </w:rPr>
        <w:t xml:space="preserve">87899656                 </w:t>
      </w:r>
    </w:p>
    <w:p w:rsidR="00021608" w:rsidRPr="00021608" w:rsidRDefault="00021608" w:rsidP="00021608">
      <w:pPr>
        <w:spacing w:line="560" w:lineRule="exact"/>
        <w:ind w:firstLineChars="200" w:firstLine="480"/>
        <w:rPr>
          <w:sz w:val="24"/>
        </w:rPr>
      </w:pPr>
      <w:r w:rsidRPr="00021608">
        <w:rPr>
          <w:rFonts w:hint="eastAsia"/>
          <w:sz w:val="24"/>
        </w:rPr>
        <w:t>详细地址：武汉市武昌区丁字桥路</w:t>
      </w:r>
      <w:r w:rsidRPr="00021608">
        <w:rPr>
          <w:rFonts w:hint="eastAsia"/>
          <w:sz w:val="24"/>
        </w:rPr>
        <w:t>100</w:t>
      </w:r>
      <w:r w:rsidRPr="00021608">
        <w:rPr>
          <w:rFonts w:hint="eastAsia"/>
          <w:sz w:val="24"/>
        </w:rPr>
        <w:t>号</w:t>
      </w:r>
      <w:r w:rsidRPr="00021608">
        <w:rPr>
          <w:rFonts w:hint="eastAsia"/>
          <w:sz w:val="24"/>
        </w:rPr>
        <w:t xml:space="preserve">   </w:t>
      </w:r>
      <w:r w:rsidRPr="00021608">
        <w:rPr>
          <w:rFonts w:hint="eastAsia"/>
          <w:sz w:val="24"/>
        </w:rPr>
        <w:t>邮政编码：</w:t>
      </w:r>
      <w:r w:rsidRPr="00021608">
        <w:rPr>
          <w:rFonts w:hint="eastAsia"/>
          <w:sz w:val="24"/>
        </w:rPr>
        <w:t>430064</w:t>
      </w:r>
    </w:p>
    <w:p w:rsidR="00021608" w:rsidRPr="00021608" w:rsidRDefault="00021608" w:rsidP="00021608">
      <w:pPr>
        <w:spacing w:line="560" w:lineRule="exact"/>
        <w:ind w:firstLineChars="200" w:firstLine="480"/>
        <w:rPr>
          <w:sz w:val="24"/>
        </w:rPr>
      </w:pPr>
      <w:r w:rsidRPr="00021608">
        <w:rPr>
          <w:rFonts w:hint="eastAsia"/>
          <w:sz w:val="24"/>
        </w:rPr>
        <w:t>联</w:t>
      </w:r>
      <w:r w:rsidRPr="00021608">
        <w:rPr>
          <w:rFonts w:hint="eastAsia"/>
          <w:sz w:val="24"/>
        </w:rPr>
        <w:t xml:space="preserve"> </w:t>
      </w:r>
      <w:r w:rsidRPr="00021608">
        <w:rPr>
          <w:rFonts w:hint="eastAsia"/>
          <w:sz w:val="24"/>
        </w:rPr>
        <w:t>系</w:t>
      </w:r>
      <w:r w:rsidRPr="00021608">
        <w:rPr>
          <w:rFonts w:hint="eastAsia"/>
          <w:sz w:val="24"/>
        </w:rPr>
        <w:t xml:space="preserve"> </w:t>
      </w:r>
      <w:r w:rsidRPr="00021608">
        <w:rPr>
          <w:rFonts w:hint="eastAsia"/>
          <w:sz w:val="24"/>
        </w:rPr>
        <w:t>人：魏昇、曾明</w:t>
      </w:r>
      <w:r w:rsidRPr="00021608">
        <w:rPr>
          <w:rFonts w:hint="eastAsia"/>
          <w:sz w:val="24"/>
        </w:rPr>
        <w:t xml:space="preserve">               </w:t>
      </w:r>
      <w:r>
        <w:rPr>
          <w:rFonts w:hint="eastAsia"/>
          <w:sz w:val="24"/>
        </w:rPr>
        <w:t xml:space="preserve">   </w:t>
      </w:r>
      <w:r w:rsidRPr="00021608">
        <w:rPr>
          <w:rFonts w:hint="eastAsia"/>
          <w:sz w:val="24"/>
        </w:rPr>
        <w:t>电子邮箱：</w:t>
      </w:r>
      <w:r w:rsidRPr="00021608">
        <w:rPr>
          <w:rFonts w:hint="eastAsia"/>
          <w:sz w:val="24"/>
        </w:rPr>
        <w:t>723718014@qq.com</w:t>
      </w:r>
    </w:p>
    <w:p w:rsidR="00021608" w:rsidRPr="00021608" w:rsidRDefault="00021608" w:rsidP="00021608">
      <w:pPr>
        <w:spacing w:line="560" w:lineRule="exact"/>
        <w:rPr>
          <w:sz w:val="24"/>
        </w:rPr>
      </w:pPr>
    </w:p>
    <w:p w:rsidR="00021608" w:rsidRPr="00021608" w:rsidRDefault="00021608" w:rsidP="00021608">
      <w:pPr>
        <w:spacing w:line="560" w:lineRule="exact"/>
        <w:ind w:firstLineChars="2100" w:firstLine="5040"/>
        <w:rPr>
          <w:sz w:val="24"/>
        </w:rPr>
      </w:pPr>
      <w:r w:rsidRPr="00021608">
        <w:rPr>
          <w:rFonts w:hint="eastAsia"/>
          <w:sz w:val="24"/>
        </w:rPr>
        <w:t>湖北省临床检验中心</w:t>
      </w:r>
    </w:p>
    <w:p w:rsidR="00021608" w:rsidRPr="00021608" w:rsidRDefault="00021608" w:rsidP="00021608">
      <w:pPr>
        <w:spacing w:line="560" w:lineRule="exact"/>
        <w:ind w:firstLineChars="2100" w:firstLine="5040"/>
        <w:rPr>
          <w:sz w:val="24"/>
        </w:rPr>
      </w:pPr>
      <w:r w:rsidRPr="00021608">
        <w:rPr>
          <w:rFonts w:hint="eastAsia"/>
          <w:sz w:val="24"/>
        </w:rPr>
        <w:t>2021</w:t>
      </w:r>
      <w:r w:rsidRPr="00021608">
        <w:rPr>
          <w:rFonts w:hint="eastAsia"/>
          <w:sz w:val="24"/>
        </w:rPr>
        <w:t>年</w:t>
      </w:r>
      <w:r w:rsidRPr="00021608">
        <w:rPr>
          <w:rFonts w:hint="eastAsia"/>
          <w:sz w:val="24"/>
        </w:rPr>
        <w:t>8</w:t>
      </w:r>
      <w:r w:rsidRPr="00021608">
        <w:rPr>
          <w:rFonts w:hint="eastAsia"/>
          <w:sz w:val="24"/>
        </w:rPr>
        <w:t>月</w:t>
      </w:r>
      <w:r w:rsidR="00B8306C">
        <w:rPr>
          <w:rFonts w:hint="eastAsia"/>
          <w:sz w:val="24"/>
        </w:rPr>
        <w:t>6</w:t>
      </w:r>
      <w:r w:rsidRPr="00021608">
        <w:rPr>
          <w:rFonts w:hint="eastAsia"/>
          <w:sz w:val="24"/>
        </w:rPr>
        <w:t>日</w:t>
      </w:r>
    </w:p>
    <w:p w:rsidR="00021608" w:rsidRDefault="00021608" w:rsidP="00021608"/>
    <w:p w:rsidR="00021608" w:rsidRDefault="00021608" w:rsidP="00021608"/>
    <w:p w:rsidR="00021608" w:rsidRDefault="00021608" w:rsidP="00021608">
      <w:pPr>
        <w:sectPr w:rsidR="00021608">
          <w:pgSz w:w="11906" w:h="16838"/>
          <w:pgMar w:top="1440" w:right="1800" w:bottom="1440" w:left="1800" w:header="851" w:footer="992" w:gutter="0"/>
          <w:cols w:space="425"/>
          <w:docGrid w:type="lines" w:linePitch="312"/>
        </w:sectPr>
      </w:pPr>
    </w:p>
    <w:tbl>
      <w:tblPr>
        <w:tblpPr w:leftFromText="180" w:rightFromText="180" w:vertAnchor="text" w:horzAnchor="page" w:tblpX="1781" w:tblpY="202"/>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35"/>
        <w:gridCol w:w="2269"/>
        <w:gridCol w:w="2121"/>
      </w:tblGrid>
      <w:tr w:rsidR="00021608" w:rsidRPr="00021608" w:rsidTr="003B3687">
        <w:trPr>
          <w:trHeight w:val="415"/>
        </w:trPr>
        <w:tc>
          <w:tcPr>
            <w:tcW w:w="3935" w:type="dxa"/>
            <w:tcBorders>
              <w:top w:val="single" w:sz="4" w:space="0" w:color="auto"/>
              <w:bottom w:val="single" w:sz="4" w:space="0" w:color="auto"/>
              <w:right w:val="single" w:sz="4" w:space="0" w:color="auto"/>
            </w:tcBorders>
            <w:vAlign w:val="center"/>
          </w:tcPr>
          <w:p w:rsidR="00021608" w:rsidRPr="00021608" w:rsidRDefault="00021608" w:rsidP="00021608">
            <w:pPr>
              <w:autoSpaceDE w:val="0"/>
              <w:autoSpaceDN w:val="0"/>
              <w:adjustRightInd w:val="0"/>
              <w:ind w:right="-43" w:firstLineChars="400" w:firstLine="1121"/>
              <w:jc w:val="left"/>
              <w:rPr>
                <w:rFonts w:ascii="华文楷体" w:eastAsia="华文楷体" w:hAnsi="华文楷体" w:cs="Courier New"/>
                <w:b/>
                <w:color w:val="000000"/>
                <w:kern w:val="0"/>
                <w:sz w:val="28"/>
                <w:szCs w:val="28"/>
              </w:rPr>
            </w:pPr>
            <w:r w:rsidRPr="00021608">
              <w:rPr>
                <w:rFonts w:ascii="华文楷体" w:eastAsia="华文楷体" w:hAnsi="华文楷体" w:cs="Courier New" w:hint="eastAsia"/>
                <w:b/>
                <w:color w:val="000000"/>
                <w:kern w:val="0"/>
                <w:sz w:val="28"/>
                <w:szCs w:val="28"/>
              </w:rPr>
              <w:lastRenderedPageBreak/>
              <w:t>记录表格</w:t>
            </w:r>
          </w:p>
        </w:tc>
        <w:tc>
          <w:tcPr>
            <w:tcW w:w="4390" w:type="dxa"/>
            <w:gridSpan w:val="2"/>
            <w:tcBorders>
              <w:top w:val="single" w:sz="4" w:space="0" w:color="auto"/>
              <w:left w:val="single" w:sz="4" w:space="0" w:color="auto"/>
              <w:bottom w:val="single" w:sz="4" w:space="0" w:color="auto"/>
            </w:tcBorders>
            <w:vAlign w:val="center"/>
          </w:tcPr>
          <w:p w:rsidR="00021608" w:rsidRPr="00021608" w:rsidRDefault="00021608" w:rsidP="00021608">
            <w:pPr>
              <w:autoSpaceDE w:val="0"/>
              <w:autoSpaceDN w:val="0"/>
              <w:adjustRightInd w:val="0"/>
              <w:ind w:right="-43"/>
              <w:jc w:val="left"/>
              <w:rPr>
                <w:rFonts w:ascii="华文楷体" w:eastAsia="华文楷体" w:hAnsi="华文楷体" w:cs="Courier New"/>
                <w:b/>
                <w:bCs/>
                <w:color w:val="000000"/>
                <w:kern w:val="0"/>
                <w:sz w:val="28"/>
                <w:szCs w:val="28"/>
              </w:rPr>
            </w:pPr>
            <w:r w:rsidRPr="00021608">
              <w:rPr>
                <w:rFonts w:ascii="华文楷体" w:eastAsia="华文楷体" w:hAnsi="华文楷体" w:cs="Courier New" w:hint="eastAsia"/>
                <w:b/>
                <w:bCs/>
                <w:color w:val="000000"/>
                <w:kern w:val="0"/>
                <w:sz w:val="28"/>
                <w:szCs w:val="28"/>
              </w:rPr>
              <w:t>文件编码：</w:t>
            </w:r>
            <w:r w:rsidRPr="00021608">
              <w:rPr>
                <w:rFonts w:ascii="华文楷体" w:eastAsia="华文楷体" w:hAnsi="华文楷体" w:cs="Courier New"/>
                <w:b/>
                <w:bCs/>
                <w:color w:val="000000"/>
                <w:kern w:val="0"/>
                <w:sz w:val="28"/>
                <w:szCs w:val="28"/>
              </w:rPr>
              <w:t xml:space="preserve"> HBCCL-D-</w:t>
            </w:r>
            <w:r w:rsidRPr="00021608">
              <w:rPr>
                <w:rFonts w:ascii="华文楷体" w:eastAsia="华文楷体" w:hAnsi="华文楷体" w:cs="Courier New" w:hint="eastAsia"/>
                <w:b/>
                <w:bCs/>
                <w:color w:val="000000"/>
                <w:kern w:val="0"/>
                <w:sz w:val="28"/>
                <w:szCs w:val="28"/>
              </w:rPr>
              <w:t>05</w:t>
            </w:r>
            <w:r>
              <w:rPr>
                <w:rFonts w:ascii="华文楷体" w:eastAsia="华文楷体" w:hAnsi="华文楷体" w:cs="Courier New" w:hint="eastAsia"/>
                <w:b/>
                <w:bCs/>
                <w:color w:val="000000"/>
                <w:kern w:val="0"/>
                <w:sz w:val="28"/>
                <w:szCs w:val="28"/>
              </w:rPr>
              <w:t>3</w:t>
            </w:r>
          </w:p>
        </w:tc>
      </w:tr>
      <w:tr w:rsidR="00021608" w:rsidRPr="00021608" w:rsidTr="003B3687">
        <w:trPr>
          <w:trHeight w:val="255"/>
        </w:trPr>
        <w:tc>
          <w:tcPr>
            <w:tcW w:w="3935" w:type="dxa"/>
            <w:vMerge w:val="restart"/>
            <w:tcBorders>
              <w:top w:val="single" w:sz="4" w:space="0" w:color="auto"/>
              <w:right w:val="single" w:sz="4" w:space="0" w:color="auto"/>
            </w:tcBorders>
            <w:vAlign w:val="center"/>
          </w:tcPr>
          <w:p w:rsidR="00021608" w:rsidRPr="00021608" w:rsidRDefault="00021608" w:rsidP="00021608">
            <w:pPr>
              <w:autoSpaceDE w:val="0"/>
              <w:autoSpaceDN w:val="0"/>
              <w:adjustRightInd w:val="0"/>
              <w:ind w:right="-43"/>
              <w:jc w:val="left"/>
              <w:rPr>
                <w:rFonts w:ascii="华文楷体" w:eastAsia="华文楷体" w:hAnsi="华文楷体" w:cs="Courier New"/>
                <w:b/>
                <w:color w:val="000000"/>
                <w:kern w:val="0"/>
                <w:sz w:val="28"/>
                <w:szCs w:val="28"/>
              </w:rPr>
            </w:pPr>
            <w:r w:rsidRPr="00021608">
              <w:rPr>
                <w:rFonts w:ascii="华文楷体" w:eastAsia="华文楷体" w:hAnsi="华文楷体" w:cs="Courier New" w:hint="eastAsia"/>
                <w:b/>
                <w:color w:val="000000"/>
                <w:kern w:val="0"/>
                <w:sz w:val="28"/>
                <w:szCs w:val="28"/>
              </w:rPr>
              <w:t>能力验证结果回报表</w:t>
            </w:r>
          </w:p>
        </w:tc>
        <w:tc>
          <w:tcPr>
            <w:tcW w:w="2269" w:type="dxa"/>
            <w:tcBorders>
              <w:top w:val="single" w:sz="4" w:space="0" w:color="auto"/>
              <w:left w:val="single" w:sz="4" w:space="0" w:color="auto"/>
              <w:bottom w:val="single" w:sz="4" w:space="0" w:color="auto"/>
              <w:right w:val="single" w:sz="4" w:space="0" w:color="auto"/>
            </w:tcBorders>
            <w:vAlign w:val="center"/>
          </w:tcPr>
          <w:p w:rsidR="00021608" w:rsidRPr="00021608" w:rsidRDefault="00021608" w:rsidP="00021608">
            <w:pPr>
              <w:autoSpaceDE w:val="0"/>
              <w:autoSpaceDN w:val="0"/>
              <w:adjustRightInd w:val="0"/>
              <w:ind w:right="-43"/>
              <w:jc w:val="left"/>
              <w:rPr>
                <w:rFonts w:ascii="华文楷体" w:eastAsia="华文楷体" w:hAnsi="华文楷体" w:cs="Courier New"/>
                <w:b/>
                <w:bCs/>
                <w:color w:val="000000"/>
                <w:kern w:val="0"/>
                <w:szCs w:val="21"/>
              </w:rPr>
            </w:pPr>
            <w:r w:rsidRPr="00021608">
              <w:rPr>
                <w:rFonts w:ascii="华文楷体" w:eastAsia="华文楷体" w:hAnsi="华文楷体" w:cs="Courier New" w:hint="eastAsia"/>
                <w:b/>
                <w:bCs/>
                <w:color w:val="000000"/>
                <w:kern w:val="0"/>
                <w:szCs w:val="21"/>
              </w:rPr>
              <w:t>第6版</w:t>
            </w:r>
            <w:r w:rsidRPr="00021608">
              <w:rPr>
                <w:rFonts w:ascii="华文楷体" w:eastAsia="华文楷体" w:hAnsi="华文楷体" w:cs="Courier New"/>
                <w:b/>
                <w:bCs/>
                <w:color w:val="000000"/>
                <w:kern w:val="0"/>
                <w:szCs w:val="21"/>
              </w:rPr>
              <w:t xml:space="preserve">   </w:t>
            </w:r>
            <w:r w:rsidRPr="00021608">
              <w:rPr>
                <w:rFonts w:ascii="华文楷体" w:eastAsia="华文楷体" w:hAnsi="华文楷体" w:cs="Courier New" w:hint="eastAsia"/>
                <w:b/>
                <w:bCs/>
                <w:color w:val="000000"/>
                <w:kern w:val="0"/>
                <w:szCs w:val="21"/>
              </w:rPr>
              <w:t>第</w:t>
            </w:r>
            <w:r w:rsidRPr="00021608">
              <w:rPr>
                <w:rFonts w:ascii="华文楷体" w:eastAsia="华文楷体" w:hAnsi="华文楷体" w:cs="Courier New"/>
                <w:b/>
                <w:bCs/>
                <w:color w:val="000000"/>
                <w:kern w:val="0"/>
                <w:szCs w:val="21"/>
              </w:rPr>
              <w:t>0</w:t>
            </w:r>
            <w:r w:rsidRPr="00021608">
              <w:rPr>
                <w:rFonts w:ascii="华文楷体" w:eastAsia="华文楷体" w:hAnsi="华文楷体" w:cs="Courier New" w:hint="eastAsia"/>
                <w:b/>
                <w:bCs/>
                <w:color w:val="000000"/>
                <w:kern w:val="0"/>
                <w:szCs w:val="21"/>
              </w:rPr>
              <w:t>次修改</w:t>
            </w:r>
          </w:p>
        </w:tc>
        <w:tc>
          <w:tcPr>
            <w:tcW w:w="2121" w:type="dxa"/>
            <w:tcBorders>
              <w:top w:val="single" w:sz="4" w:space="0" w:color="auto"/>
              <w:left w:val="single" w:sz="4" w:space="0" w:color="auto"/>
              <w:bottom w:val="single" w:sz="4" w:space="0" w:color="auto"/>
            </w:tcBorders>
            <w:vAlign w:val="center"/>
          </w:tcPr>
          <w:p w:rsidR="00021608" w:rsidRPr="00021608" w:rsidRDefault="00021608" w:rsidP="00021608">
            <w:pPr>
              <w:autoSpaceDE w:val="0"/>
              <w:autoSpaceDN w:val="0"/>
              <w:adjustRightInd w:val="0"/>
              <w:ind w:right="-43"/>
              <w:jc w:val="left"/>
              <w:rPr>
                <w:rFonts w:ascii="华文楷体" w:eastAsia="华文楷体" w:hAnsi="华文楷体" w:cs="Courier New"/>
                <w:b/>
                <w:bCs/>
                <w:color w:val="000000"/>
                <w:kern w:val="0"/>
                <w:szCs w:val="21"/>
              </w:rPr>
            </w:pPr>
            <w:r w:rsidRPr="00021608">
              <w:rPr>
                <w:rFonts w:ascii="华文楷体" w:eastAsia="华文楷体" w:hAnsi="华文楷体" w:cs="Courier New" w:hint="eastAsia"/>
                <w:b/>
                <w:bCs/>
                <w:color w:val="000000"/>
                <w:kern w:val="0"/>
                <w:szCs w:val="21"/>
              </w:rPr>
              <w:t>第</w:t>
            </w:r>
            <w:r w:rsidRPr="00021608">
              <w:rPr>
                <w:rFonts w:ascii="华文楷体" w:eastAsia="华文楷体" w:hAnsi="华文楷体" w:cs="Courier New"/>
                <w:b/>
                <w:bCs/>
                <w:color w:val="000000"/>
                <w:kern w:val="0"/>
                <w:szCs w:val="21"/>
              </w:rPr>
              <w:t>1</w:t>
            </w:r>
            <w:r w:rsidRPr="00021608">
              <w:rPr>
                <w:rFonts w:ascii="华文楷体" w:eastAsia="华文楷体" w:hAnsi="华文楷体" w:cs="Courier New" w:hint="eastAsia"/>
                <w:b/>
                <w:bCs/>
                <w:color w:val="000000"/>
                <w:kern w:val="0"/>
                <w:szCs w:val="21"/>
              </w:rPr>
              <w:t>页</w:t>
            </w:r>
            <w:r w:rsidRPr="00021608">
              <w:rPr>
                <w:rFonts w:ascii="华文楷体" w:eastAsia="华文楷体" w:hAnsi="华文楷体" w:cs="Courier New"/>
                <w:b/>
                <w:bCs/>
                <w:color w:val="000000"/>
                <w:kern w:val="0"/>
                <w:szCs w:val="21"/>
              </w:rPr>
              <w:t xml:space="preserve">   </w:t>
            </w:r>
            <w:r w:rsidRPr="00021608">
              <w:rPr>
                <w:rFonts w:ascii="华文楷体" w:eastAsia="华文楷体" w:hAnsi="华文楷体" w:cs="Courier New" w:hint="eastAsia"/>
                <w:b/>
                <w:bCs/>
                <w:color w:val="000000"/>
                <w:kern w:val="0"/>
                <w:szCs w:val="21"/>
              </w:rPr>
              <w:t>共</w:t>
            </w:r>
            <w:r w:rsidRPr="00021608">
              <w:rPr>
                <w:rFonts w:ascii="华文楷体" w:eastAsia="华文楷体" w:hAnsi="华文楷体" w:cs="Courier New"/>
                <w:b/>
                <w:bCs/>
                <w:color w:val="000000"/>
                <w:kern w:val="0"/>
                <w:szCs w:val="21"/>
              </w:rPr>
              <w:t>1</w:t>
            </w:r>
            <w:r w:rsidRPr="00021608">
              <w:rPr>
                <w:rFonts w:ascii="华文楷体" w:eastAsia="华文楷体" w:hAnsi="华文楷体" w:cs="Courier New" w:hint="eastAsia"/>
                <w:b/>
                <w:bCs/>
                <w:color w:val="000000"/>
                <w:kern w:val="0"/>
                <w:szCs w:val="21"/>
              </w:rPr>
              <w:t>页</w:t>
            </w:r>
          </w:p>
        </w:tc>
      </w:tr>
      <w:tr w:rsidR="00021608" w:rsidRPr="00021608" w:rsidTr="003B3687">
        <w:trPr>
          <w:trHeight w:val="225"/>
        </w:trPr>
        <w:tc>
          <w:tcPr>
            <w:tcW w:w="3935" w:type="dxa"/>
            <w:vMerge/>
            <w:tcBorders>
              <w:bottom w:val="single" w:sz="4" w:space="0" w:color="auto"/>
              <w:right w:val="single" w:sz="4" w:space="0" w:color="auto"/>
            </w:tcBorders>
            <w:vAlign w:val="center"/>
          </w:tcPr>
          <w:p w:rsidR="00021608" w:rsidRPr="00021608" w:rsidRDefault="00021608" w:rsidP="00021608">
            <w:pPr>
              <w:autoSpaceDE w:val="0"/>
              <w:autoSpaceDN w:val="0"/>
              <w:adjustRightInd w:val="0"/>
              <w:ind w:right="-43"/>
              <w:jc w:val="left"/>
              <w:rPr>
                <w:rFonts w:ascii="华文楷体" w:eastAsia="华文楷体" w:hAnsi="华文楷体" w:cs="Courier New"/>
                <w:b/>
                <w:color w:val="000000"/>
                <w:kern w:val="0"/>
                <w:sz w:val="28"/>
                <w:szCs w:val="28"/>
              </w:rPr>
            </w:pPr>
          </w:p>
        </w:tc>
        <w:tc>
          <w:tcPr>
            <w:tcW w:w="2269" w:type="dxa"/>
            <w:tcBorders>
              <w:top w:val="single" w:sz="4" w:space="0" w:color="auto"/>
              <w:left w:val="single" w:sz="4" w:space="0" w:color="auto"/>
              <w:bottom w:val="single" w:sz="4" w:space="0" w:color="auto"/>
              <w:right w:val="single" w:sz="4" w:space="0" w:color="auto"/>
            </w:tcBorders>
            <w:vAlign w:val="center"/>
          </w:tcPr>
          <w:p w:rsidR="00021608" w:rsidRPr="00021608" w:rsidRDefault="00021608" w:rsidP="00021608">
            <w:pPr>
              <w:autoSpaceDE w:val="0"/>
              <w:autoSpaceDN w:val="0"/>
              <w:adjustRightInd w:val="0"/>
              <w:ind w:right="-43"/>
              <w:jc w:val="left"/>
              <w:rPr>
                <w:rFonts w:ascii="华文楷体" w:eastAsia="华文楷体" w:hAnsi="华文楷体" w:cs="Courier New"/>
                <w:b/>
                <w:bCs/>
                <w:color w:val="000000"/>
                <w:kern w:val="0"/>
                <w:szCs w:val="21"/>
              </w:rPr>
            </w:pPr>
            <w:r w:rsidRPr="00021608">
              <w:rPr>
                <w:rFonts w:ascii="华文楷体" w:eastAsia="华文楷体" w:hAnsi="华文楷体" w:cs="Courier New"/>
                <w:b/>
                <w:color w:val="000000"/>
                <w:kern w:val="0"/>
                <w:szCs w:val="21"/>
              </w:rPr>
              <w:t>201</w:t>
            </w:r>
            <w:r w:rsidRPr="00021608">
              <w:rPr>
                <w:rFonts w:ascii="华文楷体" w:eastAsia="华文楷体" w:hAnsi="华文楷体" w:cs="Courier New" w:hint="eastAsia"/>
                <w:b/>
                <w:color w:val="000000"/>
                <w:kern w:val="0"/>
                <w:szCs w:val="21"/>
              </w:rPr>
              <w:t>9年2月3日颁布</w:t>
            </w:r>
          </w:p>
        </w:tc>
        <w:tc>
          <w:tcPr>
            <w:tcW w:w="2121" w:type="dxa"/>
            <w:tcBorders>
              <w:top w:val="single" w:sz="4" w:space="0" w:color="auto"/>
              <w:left w:val="single" w:sz="4" w:space="0" w:color="auto"/>
              <w:bottom w:val="single" w:sz="4" w:space="0" w:color="auto"/>
            </w:tcBorders>
            <w:vAlign w:val="center"/>
          </w:tcPr>
          <w:p w:rsidR="00021608" w:rsidRPr="00021608" w:rsidRDefault="00021608" w:rsidP="00021608">
            <w:pPr>
              <w:autoSpaceDE w:val="0"/>
              <w:autoSpaceDN w:val="0"/>
              <w:adjustRightInd w:val="0"/>
              <w:ind w:right="-43"/>
              <w:jc w:val="left"/>
              <w:rPr>
                <w:rFonts w:ascii="华文楷体" w:eastAsia="华文楷体" w:hAnsi="华文楷体" w:cs="Courier New"/>
                <w:b/>
                <w:bCs/>
                <w:color w:val="000000"/>
                <w:kern w:val="0"/>
                <w:szCs w:val="21"/>
              </w:rPr>
            </w:pPr>
            <w:r w:rsidRPr="00021608">
              <w:rPr>
                <w:rFonts w:ascii="华文楷体" w:eastAsia="华文楷体" w:hAnsi="华文楷体" w:cs="Courier New"/>
                <w:b/>
                <w:color w:val="000000"/>
                <w:kern w:val="0"/>
                <w:szCs w:val="21"/>
              </w:rPr>
              <w:t>201</w:t>
            </w:r>
            <w:r w:rsidRPr="00021608">
              <w:rPr>
                <w:rFonts w:ascii="华文楷体" w:eastAsia="华文楷体" w:hAnsi="华文楷体" w:cs="Courier New" w:hint="eastAsia"/>
                <w:b/>
                <w:color w:val="000000"/>
                <w:kern w:val="0"/>
                <w:szCs w:val="21"/>
              </w:rPr>
              <w:t>9年2月3日实施</w:t>
            </w:r>
          </w:p>
        </w:tc>
      </w:tr>
    </w:tbl>
    <w:p w:rsidR="00021608" w:rsidRPr="00021608" w:rsidRDefault="00021608" w:rsidP="00021608">
      <w:pPr>
        <w:autoSpaceDE w:val="0"/>
        <w:autoSpaceDN w:val="0"/>
        <w:adjustRightInd w:val="0"/>
        <w:ind w:right="-43"/>
        <w:jc w:val="left"/>
        <w:rPr>
          <w:rFonts w:ascii="Times New Roman" w:eastAsia="宋体" w:hAnsi="Times New Roman" w:cs="Courier New"/>
          <w:b/>
          <w:color w:val="000000"/>
          <w:kern w:val="0"/>
          <w:sz w:val="28"/>
          <w:szCs w:val="28"/>
        </w:rPr>
      </w:pPr>
    </w:p>
    <w:p w:rsidR="00021608" w:rsidRPr="00021608" w:rsidRDefault="00021608" w:rsidP="00021608">
      <w:pPr>
        <w:autoSpaceDE w:val="0"/>
        <w:autoSpaceDN w:val="0"/>
        <w:adjustRightInd w:val="0"/>
        <w:ind w:right="-43" w:firstLineChars="200" w:firstLine="562"/>
        <w:rPr>
          <w:rFonts w:ascii="Times New Roman" w:eastAsia="宋体" w:hAnsi="Times New Roman" w:cs="Courier New"/>
          <w:b/>
          <w:color w:val="000000"/>
          <w:kern w:val="0"/>
          <w:sz w:val="28"/>
          <w:szCs w:val="28"/>
        </w:rPr>
      </w:pPr>
      <w:r w:rsidRPr="00021608">
        <w:rPr>
          <w:rFonts w:ascii="Times New Roman" w:eastAsia="宋体" w:hAnsi="Times New Roman" w:cs="Courier New" w:hint="eastAsia"/>
          <w:b/>
          <w:color w:val="000000"/>
          <w:kern w:val="0"/>
          <w:sz w:val="28"/>
          <w:szCs w:val="28"/>
        </w:rPr>
        <w:t>湖北省</w:t>
      </w:r>
      <w:r>
        <w:rPr>
          <w:rFonts w:ascii="Times New Roman" w:eastAsia="宋体" w:hAnsi="Times New Roman" w:cs="Courier New" w:hint="eastAsia"/>
          <w:b/>
          <w:kern w:val="0"/>
          <w:sz w:val="28"/>
          <w:szCs w:val="28"/>
        </w:rPr>
        <w:t>新冠病毒</w:t>
      </w:r>
      <w:r>
        <w:rPr>
          <w:rFonts w:ascii="Times New Roman" w:eastAsia="宋体" w:hAnsi="Times New Roman" w:cs="Courier New" w:hint="eastAsia"/>
          <w:b/>
          <w:kern w:val="0"/>
          <w:sz w:val="28"/>
          <w:szCs w:val="28"/>
        </w:rPr>
        <w:t>RNA</w:t>
      </w:r>
      <w:r>
        <w:rPr>
          <w:rFonts w:ascii="Times New Roman" w:eastAsia="宋体" w:hAnsi="Times New Roman" w:cs="Courier New" w:hint="eastAsia"/>
          <w:b/>
          <w:kern w:val="0"/>
          <w:sz w:val="28"/>
          <w:szCs w:val="28"/>
        </w:rPr>
        <w:t>检测</w:t>
      </w:r>
      <w:r w:rsidRPr="00021608">
        <w:rPr>
          <w:rFonts w:ascii="Times New Roman" w:eastAsia="宋体" w:hAnsi="Times New Roman" w:cs="Courier New" w:hint="eastAsia"/>
          <w:b/>
          <w:color w:val="000000"/>
          <w:kern w:val="0"/>
          <w:sz w:val="28"/>
          <w:szCs w:val="28"/>
        </w:rPr>
        <w:t>能力验证</w:t>
      </w:r>
      <w:r w:rsidRPr="00021608">
        <w:rPr>
          <w:rFonts w:ascii="Times New Roman" w:eastAsia="宋体" w:hAnsi="Times New Roman" w:cs="Courier New"/>
          <w:b/>
          <w:kern w:val="0"/>
          <w:sz w:val="28"/>
          <w:szCs w:val="28"/>
        </w:rPr>
        <w:t>/</w:t>
      </w:r>
      <w:r w:rsidRPr="00021608">
        <w:rPr>
          <w:rFonts w:ascii="Times New Roman" w:eastAsia="宋体" w:hAnsi="Times New Roman" w:cs="Courier New" w:hint="eastAsia"/>
          <w:b/>
          <w:kern w:val="0"/>
          <w:sz w:val="28"/>
          <w:szCs w:val="28"/>
        </w:rPr>
        <w:t>室间质评</w:t>
      </w:r>
      <w:r w:rsidRPr="00021608">
        <w:rPr>
          <w:rFonts w:ascii="Times New Roman" w:eastAsia="宋体" w:hAnsi="Times New Roman" w:cs="Courier New" w:hint="eastAsia"/>
          <w:b/>
          <w:color w:val="000000"/>
          <w:kern w:val="0"/>
          <w:sz w:val="28"/>
          <w:szCs w:val="28"/>
        </w:rPr>
        <w:t>结果回报表</w:t>
      </w:r>
    </w:p>
    <w:p w:rsidR="00021608" w:rsidRPr="00021608" w:rsidRDefault="00021608" w:rsidP="00E47A89">
      <w:pPr>
        <w:spacing w:beforeLines="50" w:line="360" w:lineRule="auto"/>
        <w:rPr>
          <w:rFonts w:ascii="Times New Roman" w:eastAsia="宋体" w:hAnsi="Times New Roman" w:cs="Courier New"/>
          <w:color w:val="000000"/>
          <w:kern w:val="0"/>
          <w:sz w:val="24"/>
          <w:szCs w:val="20"/>
        </w:rPr>
      </w:pPr>
      <w:r w:rsidRPr="00021608">
        <w:rPr>
          <w:rFonts w:ascii="Times New Roman" w:eastAsia="宋体" w:hAnsi="Times New Roman" w:cs="Courier New" w:hint="eastAsia"/>
          <w:color w:val="000000"/>
          <w:kern w:val="0"/>
          <w:sz w:val="24"/>
          <w:szCs w:val="20"/>
        </w:rPr>
        <w:t>实验室编码：</w:t>
      </w:r>
      <w:r w:rsidRPr="00021608">
        <w:rPr>
          <w:rFonts w:ascii="Times New Roman" w:eastAsia="宋体" w:hAnsi="Times New Roman" w:cs="Courier New"/>
          <w:color w:val="000000"/>
          <w:kern w:val="0"/>
          <w:sz w:val="24"/>
          <w:szCs w:val="20"/>
          <w:u w:val="single"/>
        </w:rPr>
        <w:t xml:space="preserve">       </w:t>
      </w:r>
      <w:r w:rsidRPr="00021608">
        <w:rPr>
          <w:rFonts w:ascii="Times New Roman" w:eastAsia="宋体" w:hAnsi="Times New Roman" w:cs="Courier New"/>
          <w:color w:val="000000"/>
          <w:kern w:val="0"/>
          <w:sz w:val="24"/>
          <w:szCs w:val="20"/>
        </w:rPr>
        <w:t xml:space="preserve">  </w:t>
      </w:r>
      <w:r w:rsidRPr="00021608">
        <w:rPr>
          <w:rFonts w:ascii="Times New Roman" w:eastAsia="宋体" w:hAnsi="Times New Roman" w:cs="Courier New" w:hint="eastAsia"/>
          <w:color w:val="000000"/>
          <w:kern w:val="0"/>
          <w:sz w:val="24"/>
          <w:szCs w:val="20"/>
        </w:rPr>
        <w:t>单位名称：</w:t>
      </w:r>
      <w:r w:rsidRPr="00021608">
        <w:rPr>
          <w:rFonts w:ascii="Times New Roman" w:eastAsia="宋体" w:hAnsi="Times New Roman" w:cs="Courier New"/>
          <w:color w:val="000000"/>
          <w:kern w:val="0"/>
          <w:sz w:val="24"/>
          <w:szCs w:val="20"/>
          <w:u w:val="single"/>
        </w:rPr>
        <w:t xml:space="preserve">                </w:t>
      </w:r>
      <w:r w:rsidRPr="00021608">
        <w:rPr>
          <w:rFonts w:ascii="Times New Roman" w:eastAsia="宋体" w:hAnsi="Times New Roman" w:cs="Courier New" w:hint="eastAsia"/>
          <w:color w:val="000000"/>
          <w:kern w:val="0"/>
          <w:sz w:val="24"/>
          <w:szCs w:val="20"/>
        </w:rPr>
        <w:t>实验室名称：</w:t>
      </w:r>
      <w:r w:rsidRPr="00021608">
        <w:rPr>
          <w:rFonts w:ascii="Times New Roman" w:eastAsia="宋体" w:hAnsi="Times New Roman" w:cs="Courier New"/>
          <w:bCs/>
          <w:color w:val="000000"/>
          <w:kern w:val="0"/>
          <w:sz w:val="24"/>
          <w:szCs w:val="20"/>
          <w:u w:val="single"/>
        </w:rPr>
        <w:t xml:space="preserve">          </w:t>
      </w:r>
    </w:p>
    <w:p w:rsidR="00021608" w:rsidRPr="00021608" w:rsidRDefault="00021608" w:rsidP="00E47A89">
      <w:pPr>
        <w:spacing w:beforeLines="50" w:afterLines="20" w:line="360" w:lineRule="auto"/>
        <w:rPr>
          <w:rFonts w:ascii="Times New Roman" w:eastAsia="宋体" w:hAnsi="Times New Roman" w:cs="Courier New"/>
          <w:kern w:val="0"/>
          <w:sz w:val="24"/>
          <w:szCs w:val="20"/>
          <w:u w:val="single"/>
        </w:rPr>
      </w:pPr>
      <w:r w:rsidRPr="00021608">
        <w:rPr>
          <w:rFonts w:ascii="Times New Roman" w:eastAsia="宋体" w:hAnsi="Times New Roman" w:cs="Courier New" w:hint="eastAsia"/>
          <w:kern w:val="0"/>
          <w:sz w:val="24"/>
          <w:szCs w:val="20"/>
        </w:rPr>
        <w:t>测定日期：</w:t>
      </w:r>
      <w:r w:rsidRPr="00021608">
        <w:rPr>
          <w:rFonts w:ascii="Times New Roman" w:eastAsia="宋体" w:hAnsi="Times New Roman" w:cs="Courier New"/>
          <w:kern w:val="0"/>
          <w:sz w:val="24"/>
          <w:szCs w:val="20"/>
          <w:u w:val="single"/>
        </w:rPr>
        <w:t xml:space="preserve">         </w:t>
      </w:r>
      <w:r w:rsidRPr="00021608">
        <w:rPr>
          <w:rFonts w:ascii="Times New Roman" w:eastAsia="宋体" w:hAnsi="Times New Roman" w:cs="Courier New"/>
          <w:kern w:val="0"/>
          <w:sz w:val="24"/>
          <w:szCs w:val="20"/>
        </w:rPr>
        <w:t xml:space="preserve">  </w:t>
      </w:r>
      <w:r w:rsidRPr="00021608">
        <w:rPr>
          <w:rFonts w:ascii="Times New Roman" w:eastAsia="宋体" w:hAnsi="Times New Roman" w:cs="Courier New" w:hint="eastAsia"/>
          <w:kern w:val="0"/>
          <w:sz w:val="24"/>
          <w:szCs w:val="20"/>
        </w:rPr>
        <w:t>发出结果日期：</w:t>
      </w:r>
      <w:r w:rsidRPr="00021608">
        <w:rPr>
          <w:rFonts w:ascii="Times New Roman" w:eastAsia="宋体" w:hAnsi="Times New Roman" w:cs="Courier New"/>
          <w:kern w:val="0"/>
          <w:sz w:val="24"/>
          <w:szCs w:val="20"/>
          <w:u w:val="single"/>
        </w:rPr>
        <w:t xml:space="preserve">             </w:t>
      </w:r>
    </w:p>
    <w:tbl>
      <w:tblPr>
        <w:tblW w:w="5442" w:type="pct"/>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9"/>
        <w:gridCol w:w="846"/>
        <w:gridCol w:w="846"/>
        <w:gridCol w:w="846"/>
        <w:gridCol w:w="933"/>
        <w:gridCol w:w="848"/>
        <w:gridCol w:w="495"/>
        <w:gridCol w:w="536"/>
        <w:gridCol w:w="536"/>
        <w:gridCol w:w="560"/>
      </w:tblGrid>
      <w:tr w:rsidR="00021608" w:rsidRPr="00021608" w:rsidTr="005878C4">
        <w:trPr>
          <w:cantSplit/>
          <w:trHeight w:val="20"/>
          <w:jc w:val="center"/>
        </w:trPr>
        <w:tc>
          <w:tcPr>
            <w:tcW w:w="1525" w:type="pct"/>
            <w:vMerge w:val="restart"/>
            <w:vAlign w:val="center"/>
          </w:tcPr>
          <w:p w:rsidR="00021608" w:rsidRPr="00021608" w:rsidRDefault="00021608" w:rsidP="00021608">
            <w:pPr>
              <w:adjustRightInd w:val="0"/>
              <w:spacing w:line="500" w:lineRule="exact"/>
              <w:jc w:val="center"/>
              <w:rPr>
                <w:rFonts w:ascii="Times New Roman" w:eastAsia="宋体" w:hAnsi="Times New Roman" w:cs="Courier New"/>
                <w:color w:val="000000"/>
                <w:kern w:val="0"/>
                <w:szCs w:val="21"/>
              </w:rPr>
            </w:pPr>
          </w:p>
          <w:p w:rsidR="00021608" w:rsidRPr="00021608" w:rsidRDefault="00021608" w:rsidP="00021608">
            <w:pPr>
              <w:adjustRightInd w:val="0"/>
              <w:spacing w:line="500" w:lineRule="exact"/>
              <w:jc w:val="center"/>
              <w:rPr>
                <w:rFonts w:ascii="Times New Roman" w:eastAsia="宋体" w:hAnsi="Times New Roman" w:cs="Courier New"/>
                <w:color w:val="000000"/>
                <w:kern w:val="0"/>
                <w:szCs w:val="21"/>
              </w:rPr>
            </w:pPr>
            <w:r w:rsidRPr="00021608">
              <w:rPr>
                <w:rFonts w:ascii="Times New Roman" w:eastAsia="宋体" w:hAnsi="Times New Roman" w:cs="Courier New" w:hint="eastAsia"/>
                <w:color w:val="000000"/>
                <w:kern w:val="0"/>
                <w:szCs w:val="21"/>
              </w:rPr>
              <w:t>项目名称</w:t>
            </w:r>
          </w:p>
          <w:p w:rsidR="00021608" w:rsidRPr="00021608" w:rsidRDefault="00021608" w:rsidP="00021608">
            <w:pPr>
              <w:adjustRightInd w:val="0"/>
              <w:rPr>
                <w:rFonts w:ascii="Times New Roman" w:eastAsia="宋体" w:hAnsi="Times New Roman" w:cs="Courier New"/>
                <w:color w:val="000000"/>
                <w:kern w:val="0"/>
                <w:szCs w:val="21"/>
              </w:rPr>
            </w:pPr>
          </w:p>
        </w:tc>
        <w:tc>
          <w:tcPr>
            <w:tcW w:w="2328" w:type="pct"/>
            <w:gridSpan w:val="5"/>
            <w:vAlign w:val="center"/>
          </w:tcPr>
          <w:p w:rsidR="00021608" w:rsidRPr="00021608" w:rsidRDefault="00021608" w:rsidP="00021608">
            <w:pPr>
              <w:adjustRightInd w:val="0"/>
              <w:jc w:val="center"/>
              <w:rPr>
                <w:rFonts w:ascii="Times New Roman" w:eastAsia="宋体" w:hAnsi="Times New Roman" w:cs="Courier New"/>
                <w:color w:val="000000"/>
                <w:kern w:val="0"/>
                <w:szCs w:val="21"/>
              </w:rPr>
            </w:pPr>
            <w:r w:rsidRPr="00021608">
              <w:rPr>
                <w:rFonts w:ascii="Times New Roman" w:eastAsia="宋体" w:hAnsi="Times New Roman" w:cs="Courier New" w:hint="eastAsia"/>
                <w:color w:val="000000"/>
                <w:kern w:val="0"/>
                <w:szCs w:val="21"/>
              </w:rPr>
              <w:t>测试结果</w:t>
            </w:r>
          </w:p>
        </w:tc>
        <w:tc>
          <w:tcPr>
            <w:tcW w:w="1147" w:type="pct"/>
            <w:gridSpan w:val="4"/>
            <w:vAlign w:val="center"/>
          </w:tcPr>
          <w:p w:rsidR="00021608" w:rsidRPr="00021608" w:rsidRDefault="00021608" w:rsidP="00021608">
            <w:pPr>
              <w:adjustRightInd w:val="0"/>
              <w:ind w:firstLineChars="350" w:firstLine="735"/>
              <w:rPr>
                <w:rFonts w:ascii="Times New Roman" w:eastAsia="宋体" w:hAnsi="Times New Roman" w:cs="Courier New"/>
                <w:color w:val="000000"/>
                <w:kern w:val="0"/>
                <w:szCs w:val="21"/>
              </w:rPr>
            </w:pPr>
            <w:r w:rsidRPr="00021608">
              <w:rPr>
                <w:rFonts w:ascii="Times New Roman" w:eastAsia="宋体" w:hAnsi="Times New Roman" w:cs="Courier New" w:hint="eastAsia"/>
                <w:color w:val="000000"/>
                <w:kern w:val="0"/>
                <w:szCs w:val="21"/>
              </w:rPr>
              <w:t>编码</w:t>
            </w:r>
          </w:p>
        </w:tc>
      </w:tr>
      <w:tr w:rsidR="005878C4" w:rsidRPr="00021608" w:rsidTr="005878C4">
        <w:trPr>
          <w:cantSplit/>
          <w:trHeight w:val="20"/>
          <w:jc w:val="center"/>
        </w:trPr>
        <w:tc>
          <w:tcPr>
            <w:tcW w:w="1525" w:type="pct"/>
            <w:vMerge/>
            <w:vAlign w:val="center"/>
          </w:tcPr>
          <w:p w:rsidR="00021608" w:rsidRPr="00021608" w:rsidRDefault="00021608" w:rsidP="00021608">
            <w:pPr>
              <w:adjustRightInd w:val="0"/>
              <w:rPr>
                <w:rFonts w:ascii="Times New Roman" w:eastAsia="宋体" w:hAnsi="Times New Roman" w:cs="Courier New"/>
                <w:color w:val="000000"/>
                <w:kern w:val="0"/>
                <w:szCs w:val="21"/>
              </w:rPr>
            </w:pPr>
          </w:p>
        </w:tc>
        <w:tc>
          <w:tcPr>
            <w:tcW w:w="456" w:type="pct"/>
            <w:vAlign w:val="center"/>
          </w:tcPr>
          <w:p w:rsidR="00021608" w:rsidRPr="00021608" w:rsidRDefault="00021608" w:rsidP="00B8306C">
            <w:pPr>
              <w:adjustRightInd w:val="0"/>
              <w:jc w:val="center"/>
              <w:rPr>
                <w:rFonts w:ascii="Times New Roman" w:eastAsia="宋体" w:hAnsi="Times New Roman" w:cs="Courier New"/>
                <w:color w:val="000000"/>
                <w:kern w:val="0"/>
                <w:szCs w:val="21"/>
              </w:rPr>
            </w:pPr>
            <w:r w:rsidRPr="00021608">
              <w:rPr>
                <w:rFonts w:ascii="Times New Roman" w:eastAsia="宋体" w:hAnsi="Times New Roman" w:cs="Courier New"/>
                <w:color w:val="000000"/>
                <w:kern w:val="0"/>
                <w:szCs w:val="21"/>
              </w:rPr>
              <w:t>20</w:t>
            </w:r>
            <w:r w:rsidRPr="00021608">
              <w:rPr>
                <w:rFonts w:ascii="Times New Roman" w:eastAsia="宋体" w:hAnsi="Times New Roman" w:cs="Courier New" w:hint="eastAsia"/>
                <w:color w:val="000000"/>
                <w:kern w:val="0"/>
                <w:szCs w:val="21"/>
              </w:rPr>
              <w:t>21</w:t>
            </w:r>
            <w:r w:rsidR="00B8306C">
              <w:rPr>
                <w:rFonts w:ascii="Times New Roman" w:eastAsia="宋体" w:hAnsi="Times New Roman" w:cs="Courier New" w:hint="eastAsia"/>
                <w:color w:val="000000"/>
                <w:kern w:val="0"/>
                <w:szCs w:val="21"/>
              </w:rPr>
              <w:t>8</w:t>
            </w:r>
            <w:r w:rsidRPr="00021608">
              <w:rPr>
                <w:rFonts w:ascii="Times New Roman" w:eastAsia="宋体" w:hAnsi="Times New Roman" w:cs="Courier New"/>
                <w:color w:val="000000"/>
                <w:kern w:val="0"/>
                <w:szCs w:val="21"/>
              </w:rPr>
              <w:t>1</w:t>
            </w:r>
          </w:p>
        </w:tc>
        <w:tc>
          <w:tcPr>
            <w:tcW w:w="456" w:type="pct"/>
            <w:vAlign w:val="center"/>
          </w:tcPr>
          <w:p w:rsidR="00021608" w:rsidRPr="00021608" w:rsidRDefault="00021608" w:rsidP="00B8306C">
            <w:pPr>
              <w:adjustRightInd w:val="0"/>
              <w:jc w:val="center"/>
              <w:rPr>
                <w:rFonts w:ascii="Times New Roman" w:eastAsia="宋体" w:hAnsi="Times New Roman" w:cs="Courier New"/>
                <w:color w:val="000000"/>
                <w:kern w:val="0"/>
                <w:szCs w:val="21"/>
              </w:rPr>
            </w:pPr>
            <w:r w:rsidRPr="00021608">
              <w:rPr>
                <w:rFonts w:ascii="Times New Roman" w:eastAsia="宋体" w:hAnsi="Times New Roman" w:cs="Courier New"/>
                <w:color w:val="000000"/>
                <w:kern w:val="0"/>
                <w:szCs w:val="21"/>
              </w:rPr>
              <w:t>20</w:t>
            </w:r>
            <w:r w:rsidRPr="00021608">
              <w:rPr>
                <w:rFonts w:ascii="Times New Roman" w:eastAsia="宋体" w:hAnsi="Times New Roman" w:cs="Courier New" w:hint="eastAsia"/>
                <w:color w:val="000000"/>
                <w:kern w:val="0"/>
                <w:szCs w:val="21"/>
              </w:rPr>
              <w:t>21</w:t>
            </w:r>
            <w:r w:rsidR="00B8306C">
              <w:rPr>
                <w:rFonts w:ascii="Times New Roman" w:eastAsia="宋体" w:hAnsi="Times New Roman" w:cs="Courier New" w:hint="eastAsia"/>
                <w:color w:val="000000"/>
                <w:kern w:val="0"/>
                <w:szCs w:val="21"/>
              </w:rPr>
              <w:t>8</w:t>
            </w:r>
            <w:r w:rsidRPr="00021608">
              <w:rPr>
                <w:rFonts w:ascii="Times New Roman" w:eastAsia="宋体" w:hAnsi="Times New Roman" w:cs="Courier New"/>
                <w:color w:val="000000"/>
                <w:kern w:val="0"/>
                <w:szCs w:val="21"/>
              </w:rPr>
              <w:t>2</w:t>
            </w:r>
          </w:p>
        </w:tc>
        <w:tc>
          <w:tcPr>
            <w:tcW w:w="456" w:type="pct"/>
            <w:vAlign w:val="center"/>
          </w:tcPr>
          <w:p w:rsidR="00021608" w:rsidRPr="00021608" w:rsidRDefault="00021608" w:rsidP="00B8306C">
            <w:pPr>
              <w:adjustRightInd w:val="0"/>
              <w:jc w:val="center"/>
              <w:rPr>
                <w:rFonts w:ascii="Times New Roman" w:eastAsia="宋体" w:hAnsi="Times New Roman" w:cs="Courier New"/>
                <w:color w:val="000000"/>
                <w:kern w:val="0"/>
                <w:szCs w:val="21"/>
              </w:rPr>
            </w:pPr>
            <w:r w:rsidRPr="00021608">
              <w:rPr>
                <w:rFonts w:ascii="Times New Roman" w:eastAsia="宋体" w:hAnsi="Times New Roman" w:cs="Courier New"/>
                <w:color w:val="000000"/>
                <w:kern w:val="0"/>
                <w:szCs w:val="21"/>
              </w:rPr>
              <w:t>20</w:t>
            </w:r>
            <w:r w:rsidRPr="00021608">
              <w:rPr>
                <w:rFonts w:ascii="Times New Roman" w:eastAsia="宋体" w:hAnsi="Times New Roman" w:cs="Courier New" w:hint="eastAsia"/>
                <w:color w:val="000000"/>
                <w:kern w:val="0"/>
                <w:szCs w:val="21"/>
              </w:rPr>
              <w:t>21</w:t>
            </w:r>
            <w:r w:rsidR="00B8306C">
              <w:rPr>
                <w:rFonts w:ascii="Times New Roman" w:eastAsia="宋体" w:hAnsi="Times New Roman" w:cs="Courier New" w:hint="eastAsia"/>
                <w:color w:val="000000"/>
                <w:kern w:val="0"/>
                <w:szCs w:val="21"/>
              </w:rPr>
              <w:t>8</w:t>
            </w:r>
            <w:r w:rsidRPr="00021608">
              <w:rPr>
                <w:rFonts w:ascii="Times New Roman" w:eastAsia="宋体" w:hAnsi="Times New Roman" w:cs="Courier New"/>
                <w:color w:val="000000"/>
                <w:kern w:val="0"/>
                <w:szCs w:val="21"/>
              </w:rPr>
              <w:t>3</w:t>
            </w:r>
          </w:p>
        </w:tc>
        <w:tc>
          <w:tcPr>
            <w:tcW w:w="503" w:type="pct"/>
            <w:vAlign w:val="center"/>
          </w:tcPr>
          <w:p w:rsidR="00021608" w:rsidRPr="00021608" w:rsidRDefault="00021608" w:rsidP="00B8306C">
            <w:pPr>
              <w:adjustRightInd w:val="0"/>
              <w:jc w:val="center"/>
              <w:rPr>
                <w:rFonts w:ascii="Times New Roman" w:eastAsia="宋体" w:hAnsi="Times New Roman" w:cs="Courier New"/>
                <w:color w:val="000000"/>
                <w:kern w:val="0"/>
                <w:szCs w:val="21"/>
              </w:rPr>
            </w:pPr>
            <w:r w:rsidRPr="00021608">
              <w:rPr>
                <w:rFonts w:ascii="Times New Roman" w:eastAsia="宋体" w:hAnsi="Times New Roman" w:cs="Courier New"/>
                <w:color w:val="000000"/>
                <w:kern w:val="0"/>
                <w:szCs w:val="21"/>
              </w:rPr>
              <w:t>20</w:t>
            </w:r>
            <w:r w:rsidRPr="00021608">
              <w:rPr>
                <w:rFonts w:ascii="Times New Roman" w:eastAsia="宋体" w:hAnsi="Times New Roman" w:cs="Courier New" w:hint="eastAsia"/>
                <w:color w:val="000000"/>
                <w:kern w:val="0"/>
                <w:szCs w:val="21"/>
              </w:rPr>
              <w:t>21</w:t>
            </w:r>
            <w:r w:rsidR="00B8306C">
              <w:rPr>
                <w:rFonts w:ascii="Times New Roman" w:eastAsia="宋体" w:hAnsi="Times New Roman" w:cs="Courier New" w:hint="eastAsia"/>
                <w:color w:val="000000"/>
                <w:kern w:val="0"/>
                <w:szCs w:val="21"/>
              </w:rPr>
              <w:t>8</w:t>
            </w:r>
            <w:r w:rsidRPr="00021608">
              <w:rPr>
                <w:rFonts w:ascii="Times New Roman" w:eastAsia="宋体" w:hAnsi="Times New Roman" w:cs="Courier New"/>
                <w:color w:val="000000"/>
                <w:kern w:val="0"/>
                <w:szCs w:val="21"/>
              </w:rPr>
              <w:t>4</w:t>
            </w:r>
          </w:p>
        </w:tc>
        <w:tc>
          <w:tcPr>
            <w:tcW w:w="457" w:type="pct"/>
            <w:vAlign w:val="center"/>
          </w:tcPr>
          <w:p w:rsidR="00021608" w:rsidRPr="00021608" w:rsidRDefault="00021608" w:rsidP="00B8306C">
            <w:pPr>
              <w:adjustRightInd w:val="0"/>
              <w:jc w:val="center"/>
              <w:rPr>
                <w:rFonts w:ascii="Times New Roman" w:eastAsia="宋体" w:hAnsi="Times New Roman" w:cs="Courier New"/>
                <w:color w:val="000000"/>
                <w:kern w:val="0"/>
                <w:szCs w:val="21"/>
              </w:rPr>
            </w:pPr>
            <w:r w:rsidRPr="00021608">
              <w:rPr>
                <w:rFonts w:ascii="Times New Roman" w:eastAsia="宋体" w:hAnsi="Times New Roman" w:cs="Courier New"/>
                <w:color w:val="000000"/>
                <w:kern w:val="0"/>
                <w:szCs w:val="21"/>
              </w:rPr>
              <w:t>20</w:t>
            </w:r>
            <w:r w:rsidRPr="00021608">
              <w:rPr>
                <w:rFonts w:ascii="Times New Roman" w:eastAsia="宋体" w:hAnsi="Times New Roman" w:cs="Courier New" w:hint="eastAsia"/>
                <w:color w:val="000000"/>
                <w:kern w:val="0"/>
                <w:szCs w:val="21"/>
              </w:rPr>
              <w:t>21</w:t>
            </w:r>
            <w:r w:rsidR="00B8306C">
              <w:rPr>
                <w:rFonts w:ascii="Times New Roman" w:eastAsia="宋体" w:hAnsi="Times New Roman" w:cs="Courier New" w:hint="eastAsia"/>
                <w:color w:val="000000"/>
                <w:kern w:val="0"/>
                <w:szCs w:val="21"/>
              </w:rPr>
              <w:t>8</w:t>
            </w:r>
            <w:r w:rsidRPr="00021608">
              <w:rPr>
                <w:rFonts w:ascii="Times New Roman" w:eastAsia="宋体" w:hAnsi="Times New Roman" w:cs="Courier New"/>
                <w:color w:val="000000"/>
                <w:kern w:val="0"/>
                <w:szCs w:val="21"/>
              </w:rPr>
              <w:t>5</w:t>
            </w:r>
          </w:p>
        </w:tc>
        <w:tc>
          <w:tcPr>
            <w:tcW w:w="267" w:type="pct"/>
            <w:vAlign w:val="center"/>
          </w:tcPr>
          <w:p w:rsidR="00021608" w:rsidRPr="00021608" w:rsidRDefault="00021608" w:rsidP="00021608">
            <w:pPr>
              <w:adjustRightInd w:val="0"/>
              <w:rPr>
                <w:rFonts w:ascii="Times New Roman" w:eastAsia="宋体" w:hAnsi="Times New Roman" w:cs="Courier New"/>
                <w:color w:val="000000"/>
                <w:kern w:val="0"/>
                <w:szCs w:val="21"/>
              </w:rPr>
            </w:pPr>
            <w:r w:rsidRPr="00021608">
              <w:rPr>
                <w:rFonts w:ascii="Times New Roman" w:eastAsia="宋体" w:hAnsi="Times New Roman" w:cs="Courier New" w:hint="eastAsia"/>
                <w:color w:val="000000"/>
                <w:kern w:val="0"/>
                <w:szCs w:val="21"/>
              </w:rPr>
              <w:t>方法</w:t>
            </w:r>
          </w:p>
        </w:tc>
        <w:tc>
          <w:tcPr>
            <w:tcW w:w="289" w:type="pct"/>
            <w:vAlign w:val="center"/>
          </w:tcPr>
          <w:p w:rsidR="00021608" w:rsidRPr="00021608" w:rsidRDefault="00021608" w:rsidP="00021608">
            <w:pPr>
              <w:adjustRightInd w:val="0"/>
              <w:jc w:val="center"/>
              <w:rPr>
                <w:rFonts w:ascii="Times New Roman" w:eastAsia="宋体" w:hAnsi="Times New Roman" w:cs="Courier New"/>
                <w:color w:val="000000"/>
                <w:kern w:val="0"/>
                <w:szCs w:val="21"/>
              </w:rPr>
            </w:pPr>
            <w:r w:rsidRPr="00021608">
              <w:rPr>
                <w:rFonts w:ascii="Times New Roman" w:eastAsia="宋体" w:hAnsi="Times New Roman" w:cs="Courier New" w:hint="eastAsia"/>
                <w:color w:val="000000"/>
                <w:kern w:val="0"/>
                <w:szCs w:val="21"/>
              </w:rPr>
              <w:t>仪器</w:t>
            </w:r>
          </w:p>
        </w:tc>
        <w:tc>
          <w:tcPr>
            <w:tcW w:w="289" w:type="pct"/>
            <w:vAlign w:val="center"/>
          </w:tcPr>
          <w:p w:rsidR="00021608" w:rsidRPr="00021608" w:rsidRDefault="00021608" w:rsidP="00021608">
            <w:pPr>
              <w:adjustRightInd w:val="0"/>
              <w:jc w:val="center"/>
              <w:rPr>
                <w:rFonts w:ascii="Times New Roman" w:eastAsia="宋体" w:hAnsi="Times New Roman" w:cs="Courier New"/>
                <w:color w:val="000000"/>
                <w:kern w:val="0"/>
                <w:szCs w:val="21"/>
              </w:rPr>
            </w:pPr>
            <w:r w:rsidRPr="00021608">
              <w:rPr>
                <w:rFonts w:ascii="Times New Roman" w:eastAsia="宋体" w:hAnsi="Times New Roman" w:cs="Courier New" w:hint="eastAsia"/>
                <w:color w:val="000000"/>
                <w:kern w:val="0"/>
                <w:szCs w:val="21"/>
              </w:rPr>
              <w:t>试剂</w:t>
            </w:r>
          </w:p>
        </w:tc>
        <w:tc>
          <w:tcPr>
            <w:tcW w:w="302" w:type="pct"/>
            <w:vAlign w:val="center"/>
          </w:tcPr>
          <w:p w:rsidR="00021608" w:rsidRPr="00021608" w:rsidRDefault="00021608" w:rsidP="00021608">
            <w:pPr>
              <w:adjustRightInd w:val="0"/>
              <w:jc w:val="center"/>
              <w:rPr>
                <w:rFonts w:ascii="Times New Roman" w:eastAsia="宋体" w:hAnsi="Times New Roman" w:cs="Courier New"/>
                <w:color w:val="000000"/>
                <w:kern w:val="0"/>
                <w:szCs w:val="21"/>
              </w:rPr>
            </w:pPr>
            <w:r w:rsidRPr="00021608">
              <w:rPr>
                <w:rFonts w:ascii="Times New Roman" w:eastAsia="宋体" w:hAnsi="Times New Roman" w:cs="Courier New" w:hint="eastAsia"/>
                <w:color w:val="000000"/>
                <w:kern w:val="0"/>
                <w:szCs w:val="21"/>
              </w:rPr>
              <w:t>校准</w:t>
            </w:r>
          </w:p>
        </w:tc>
      </w:tr>
      <w:tr w:rsidR="005878C4" w:rsidRPr="00021608" w:rsidTr="005878C4">
        <w:trPr>
          <w:cantSplit/>
          <w:trHeight w:val="20"/>
          <w:jc w:val="center"/>
        </w:trPr>
        <w:tc>
          <w:tcPr>
            <w:tcW w:w="1525" w:type="pct"/>
            <w:vAlign w:val="center"/>
          </w:tcPr>
          <w:p w:rsidR="00021608" w:rsidRPr="00021608" w:rsidRDefault="00021608" w:rsidP="00021608">
            <w:pPr>
              <w:adjustRightInd w:val="0"/>
              <w:spacing w:line="500" w:lineRule="exact"/>
              <w:rPr>
                <w:rFonts w:ascii="Times New Roman" w:eastAsia="宋体" w:hAnsi="Times New Roman" w:cs="Courier New"/>
                <w:color w:val="C00000"/>
                <w:kern w:val="0"/>
                <w:sz w:val="20"/>
                <w:szCs w:val="21"/>
              </w:rPr>
            </w:pPr>
            <w:r w:rsidRPr="005878C4">
              <w:rPr>
                <w:rFonts w:ascii="Times New Roman" w:eastAsia="宋体" w:hAnsi="Times New Roman" w:cs="Courier New" w:hint="eastAsia"/>
                <w:color w:val="C00000"/>
                <w:kern w:val="0"/>
                <w:sz w:val="20"/>
                <w:szCs w:val="21"/>
              </w:rPr>
              <w:t>新冠病毒</w:t>
            </w:r>
            <w:r w:rsidRPr="005878C4">
              <w:rPr>
                <w:rFonts w:ascii="Times New Roman" w:eastAsia="宋体" w:hAnsi="Times New Roman" w:cs="Courier New" w:hint="eastAsia"/>
                <w:color w:val="C00000"/>
                <w:kern w:val="0"/>
                <w:sz w:val="20"/>
                <w:szCs w:val="21"/>
              </w:rPr>
              <w:t>RAN</w:t>
            </w:r>
            <w:r w:rsidRPr="005878C4">
              <w:rPr>
                <w:rFonts w:ascii="Times New Roman" w:eastAsia="宋体" w:hAnsi="Times New Roman" w:cs="Courier New" w:hint="eastAsia"/>
                <w:color w:val="C00000"/>
                <w:kern w:val="0"/>
                <w:sz w:val="20"/>
                <w:szCs w:val="21"/>
              </w:rPr>
              <w:t>定性</w:t>
            </w:r>
          </w:p>
        </w:tc>
        <w:tc>
          <w:tcPr>
            <w:tcW w:w="456" w:type="pct"/>
            <w:vAlign w:val="center"/>
          </w:tcPr>
          <w:p w:rsidR="00021608" w:rsidRPr="00021608" w:rsidRDefault="00021608" w:rsidP="00021608">
            <w:pPr>
              <w:adjustRightInd w:val="0"/>
              <w:spacing w:line="500" w:lineRule="exact"/>
              <w:rPr>
                <w:rFonts w:ascii="Times New Roman" w:eastAsia="宋体" w:hAnsi="Times New Roman" w:cs="Courier New"/>
                <w:color w:val="C00000"/>
                <w:kern w:val="0"/>
                <w:szCs w:val="21"/>
              </w:rPr>
            </w:pPr>
          </w:p>
        </w:tc>
        <w:tc>
          <w:tcPr>
            <w:tcW w:w="456" w:type="pct"/>
            <w:vAlign w:val="center"/>
          </w:tcPr>
          <w:p w:rsidR="00021608" w:rsidRPr="00021608" w:rsidRDefault="00021608" w:rsidP="00021608">
            <w:pPr>
              <w:adjustRightInd w:val="0"/>
              <w:spacing w:line="500" w:lineRule="exact"/>
              <w:rPr>
                <w:rFonts w:ascii="Times New Roman" w:eastAsia="宋体" w:hAnsi="Times New Roman" w:cs="Courier New"/>
                <w:color w:val="C00000"/>
                <w:kern w:val="0"/>
                <w:szCs w:val="21"/>
              </w:rPr>
            </w:pPr>
          </w:p>
        </w:tc>
        <w:tc>
          <w:tcPr>
            <w:tcW w:w="456" w:type="pct"/>
            <w:vAlign w:val="center"/>
          </w:tcPr>
          <w:p w:rsidR="00021608" w:rsidRPr="00021608" w:rsidRDefault="00021608" w:rsidP="00021608">
            <w:pPr>
              <w:adjustRightInd w:val="0"/>
              <w:spacing w:line="500" w:lineRule="exact"/>
              <w:rPr>
                <w:rFonts w:ascii="Times New Roman" w:eastAsia="宋体" w:hAnsi="Times New Roman" w:cs="Courier New"/>
                <w:color w:val="C00000"/>
                <w:kern w:val="0"/>
                <w:szCs w:val="21"/>
              </w:rPr>
            </w:pPr>
          </w:p>
        </w:tc>
        <w:tc>
          <w:tcPr>
            <w:tcW w:w="503" w:type="pct"/>
            <w:vAlign w:val="center"/>
          </w:tcPr>
          <w:p w:rsidR="00021608" w:rsidRPr="00021608" w:rsidRDefault="00021608" w:rsidP="00021608">
            <w:pPr>
              <w:adjustRightInd w:val="0"/>
              <w:spacing w:line="500" w:lineRule="exact"/>
              <w:rPr>
                <w:rFonts w:ascii="Times New Roman" w:eastAsia="宋体" w:hAnsi="Times New Roman" w:cs="Courier New"/>
                <w:color w:val="C00000"/>
                <w:kern w:val="0"/>
                <w:szCs w:val="21"/>
              </w:rPr>
            </w:pPr>
          </w:p>
        </w:tc>
        <w:tc>
          <w:tcPr>
            <w:tcW w:w="457" w:type="pct"/>
            <w:vAlign w:val="center"/>
          </w:tcPr>
          <w:p w:rsidR="00021608" w:rsidRPr="00021608" w:rsidRDefault="00021608" w:rsidP="00021608">
            <w:pPr>
              <w:adjustRightInd w:val="0"/>
              <w:spacing w:line="500" w:lineRule="exact"/>
              <w:rPr>
                <w:rFonts w:ascii="Times New Roman" w:eastAsia="宋体" w:hAnsi="Times New Roman" w:cs="Courier New"/>
                <w:color w:val="C00000"/>
                <w:kern w:val="0"/>
                <w:szCs w:val="21"/>
              </w:rPr>
            </w:pPr>
          </w:p>
        </w:tc>
        <w:tc>
          <w:tcPr>
            <w:tcW w:w="267" w:type="pct"/>
            <w:vAlign w:val="center"/>
          </w:tcPr>
          <w:p w:rsidR="00021608" w:rsidRPr="00021608" w:rsidRDefault="00021608" w:rsidP="00021608">
            <w:pPr>
              <w:adjustRightInd w:val="0"/>
              <w:spacing w:line="500" w:lineRule="exact"/>
              <w:rPr>
                <w:rFonts w:ascii="Times New Roman" w:eastAsia="宋体" w:hAnsi="Times New Roman" w:cs="Courier New"/>
                <w:color w:val="C00000"/>
                <w:kern w:val="0"/>
                <w:szCs w:val="21"/>
              </w:rPr>
            </w:pPr>
          </w:p>
        </w:tc>
        <w:tc>
          <w:tcPr>
            <w:tcW w:w="289" w:type="pct"/>
            <w:vAlign w:val="center"/>
          </w:tcPr>
          <w:p w:rsidR="00021608" w:rsidRPr="00021608" w:rsidRDefault="00021608" w:rsidP="00021608">
            <w:pPr>
              <w:adjustRightInd w:val="0"/>
              <w:spacing w:line="500" w:lineRule="exact"/>
              <w:rPr>
                <w:rFonts w:ascii="Times New Roman" w:eastAsia="宋体" w:hAnsi="Times New Roman" w:cs="Courier New"/>
                <w:color w:val="C00000"/>
                <w:kern w:val="0"/>
                <w:szCs w:val="21"/>
              </w:rPr>
            </w:pPr>
          </w:p>
        </w:tc>
        <w:tc>
          <w:tcPr>
            <w:tcW w:w="289" w:type="pct"/>
            <w:vAlign w:val="center"/>
          </w:tcPr>
          <w:p w:rsidR="00021608" w:rsidRPr="00021608" w:rsidRDefault="00021608" w:rsidP="00021608">
            <w:pPr>
              <w:adjustRightInd w:val="0"/>
              <w:spacing w:line="500" w:lineRule="exact"/>
              <w:rPr>
                <w:rFonts w:ascii="Times New Roman" w:eastAsia="宋体" w:hAnsi="Times New Roman" w:cs="Courier New"/>
                <w:color w:val="C00000"/>
                <w:kern w:val="0"/>
                <w:szCs w:val="21"/>
              </w:rPr>
            </w:pPr>
          </w:p>
        </w:tc>
        <w:tc>
          <w:tcPr>
            <w:tcW w:w="302" w:type="pct"/>
            <w:vAlign w:val="center"/>
          </w:tcPr>
          <w:p w:rsidR="00021608" w:rsidRPr="00021608" w:rsidRDefault="00021608" w:rsidP="00021608">
            <w:pPr>
              <w:adjustRightInd w:val="0"/>
              <w:spacing w:line="500" w:lineRule="exact"/>
              <w:rPr>
                <w:rFonts w:ascii="Times New Roman" w:eastAsia="宋体" w:hAnsi="Times New Roman" w:cs="Courier New"/>
                <w:color w:val="C00000"/>
                <w:kern w:val="0"/>
                <w:szCs w:val="21"/>
              </w:rPr>
            </w:pPr>
          </w:p>
        </w:tc>
      </w:tr>
      <w:tr w:rsidR="005878C4" w:rsidRPr="00021608" w:rsidTr="005878C4">
        <w:trPr>
          <w:cantSplit/>
          <w:trHeight w:val="20"/>
          <w:jc w:val="center"/>
        </w:trPr>
        <w:tc>
          <w:tcPr>
            <w:tcW w:w="1525" w:type="pct"/>
          </w:tcPr>
          <w:p w:rsidR="00021608" w:rsidRPr="00021608" w:rsidRDefault="00021608" w:rsidP="00021608">
            <w:pPr>
              <w:adjustRightInd w:val="0"/>
              <w:spacing w:line="500" w:lineRule="exact"/>
              <w:jc w:val="left"/>
              <w:rPr>
                <w:rFonts w:ascii="Times New Roman" w:eastAsia="宋体" w:hAnsi="Times New Roman" w:cs="Courier New"/>
                <w:color w:val="000000"/>
                <w:kern w:val="0"/>
                <w:sz w:val="20"/>
                <w:szCs w:val="21"/>
              </w:rPr>
            </w:pPr>
            <w:r w:rsidRPr="005878C4">
              <w:rPr>
                <w:rFonts w:ascii="Times New Roman" w:eastAsia="宋体" w:hAnsi="Times New Roman" w:cs="Courier New" w:hint="eastAsia"/>
                <w:color w:val="000000"/>
                <w:kern w:val="0"/>
                <w:sz w:val="20"/>
                <w:szCs w:val="21"/>
              </w:rPr>
              <w:t>新冠病毒</w:t>
            </w:r>
            <w:r w:rsidRPr="005878C4">
              <w:rPr>
                <w:rFonts w:ascii="Times New Roman" w:eastAsia="宋体" w:hAnsi="Times New Roman" w:cs="Courier New" w:hint="eastAsia"/>
                <w:color w:val="000000"/>
                <w:kern w:val="0"/>
                <w:sz w:val="20"/>
                <w:szCs w:val="21"/>
              </w:rPr>
              <w:t>RNA-ORF1ab</w:t>
            </w:r>
            <w:r w:rsidRPr="005878C4">
              <w:rPr>
                <w:rFonts w:ascii="Times New Roman" w:eastAsia="宋体" w:hAnsi="Times New Roman" w:cs="Courier New" w:hint="eastAsia"/>
                <w:color w:val="000000"/>
                <w:kern w:val="0"/>
                <w:sz w:val="20"/>
                <w:szCs w:val="21"/>
              </w:rPr>
              <w:t>定性</w:t>
            </w:r>
          </w:p>
        </w:tc>
        <w:tc>
          <w:tcPr>
            <w:tcW w:w="456" w:type="pct"/>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456" w:type="pct"/>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456" w:type="pct"/>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503" w:type="pct"/>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457" w:type="pct"/>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267" w:type="pct"/>
            <w:vAlign w:val="center"/>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289" w:type="pct"/>
            <w:vAlign w:val="center"/>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289" w:type="pct"/>
            <w:vAlign w:val="center"/>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302" w:type="pct"/>
            <w:vAlign w:val="center"/>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r>
      <w:tr w:rsidR="00021608" w:rsidRPr="00021608" w:rsidTr="005878C4">
        <w:trPr>
          <w:cantSplit/>
          <w:trHeight w:val="20"/>
          <w:jc w:val="center"/>
        </w:trPr>
        <w:tc>
          <w:tcPr>
            <w:tcW w:w="1525" w:type="pct"/>
          </w:tcPr>
          <w:p w:rsidR="00021608" w:rsidRPr="00021608" w:rsidRDefault="00021608" w:rsidP="00021608">
            <w:pPr>
              <w:adjustRightInd w:val="0"/>
              <w:spacing w:line="500" w:lineRule="exact"/>
              <w:jc w:val="left"/>
              <w:rPr>
                <w:rFonts w:ascii="Times New Roman" w:eastAsia="宋体" w:hAnsi="Times New Roman" w:cs="Courier New"/>
                <w:color w:val="000000"/>
                <w:kern w:val="0"/>
                <w:sz w:val="20"/>
                <w:szCs w:val="21"/>
              </w:rPr>
            </w:pPr>
            <w:r w:rsidRPr="005878C4">
              <w:rPr>
                <w:rFonts w:ascii="Times New Roman" w:eastAsia="宋体" w:hAnsi="Times New Roman" w:cs="Courier New" w:hint="eastAsia"/>
                <w:color w:val="000000"/>
                <w:kern w:val="0"/>
                <w:sz w:val="20"/>
                <w:szCs w:val="21"/>
              </w:rPr>
              <w:t>新冠病毒</w:t>
            </w:r>
            <w:r w:rsidRPr="005878C4">
              <w:rPr>
                <w:rFonts w:ascii="Times New Roman" w:eastAsia="宋体" w:hAnsi="Times New Roman" w:cs="Courier New" w:hint="eastAsia"/>
                <w:color w:val="000000"/>
                <w:kern w:val="0"/>
                <w:sz w:val="20"/>
                <w:szCs w:val="21"/>
              </w:rPr>
              <w:t>RNA-ORF1ab Ct</w:t>
            </w:r>
            <w:r w:rsidRPr="005878C4">
              <w:rPr>
                <w:rFonts w:ascii="Times New Roman" w:eastAsia="宋体" w:hAnsi="Times New Roman" w:cs="Courier New" w:hint="eastAsia"/>
                <w:color w:val="000000"/>
                <w:kern w:val="0"/>
                <w:sz w:val="20"/>
                <w:szCs w:val="21"/>
              </w:rPr>
              <w:t>值</w:t>
            </w:r>
          </w:p>
        </w:tc>
        <w:tc>
          <w:tcPr>
            <w:tcW w:w="456" w:type="pct"/>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456" w:type="pct"/>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456" w:type="pct"/>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503" w:type="pct"/>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457" w:type="pct"/>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267" w:type="pct"/>
            <w:vAlign w:val="center"/>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289" w:type="pct"/>
            <w:vAlign w:val="center"/>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289" w:type="pct"/>
            <w:vAlign w:val="center"/>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c>
          <w:tcPr>
            <w:tcW w:w="302" w:type="pct"/>
            <w:vAlign w:val="center"/>
          </w:tcPr>
          <w:p w:rsidR="00021608" w:rsidRPr="00021608" w:rsidRDefault="00021608" w:rsidP="00021608">
            <w:pPr>
              <w:adjustRightInd w:val="0"/>
              <w:spacing w:line="500" w:lineRule="exact"/>
              <w:rPr>
                <w:rFonts w:ascii="Times New Roman" w:eastAsia="宋体" w:hAnsi="Times New Roman" w:cs="Courier New"/>
                <w:color w:val="000000"/>
                <w:kern w:val="0"/>
                <w:szCs w:val="21"/>
              </w:rPr>
            </w:pPr>
          </w:p>
        </w:tc>
      </w:tr>
      <w:tr w:rsidR="005878C4" w:rsidRPr="00021608" w:rsidTr="005878C4">
        <w:trPr>
          <w:cantSplit/>
          <w:trHeight w:val="20"/>
          <w:jc w:val="center"/>
        </w:trPr>
        <w:tc>
          <w:tcPr>
            <w:tcW w:w="1525" w:type="pct"/>
          </w:tcPr>
          <w:p w:rsidR="005878C4" w:rsidRPr="00021608" w:rsidRDefault="005878C4" w:rsidP="005878C4">
            <w:pPr>
              <w:adjustRightInd w:val="0"/>
              <w:spacing w:line="500" w:lineRule="exact"/>
              <w:jc w:val="left"/>
              <w:rPr>
                <w:rFonts w:ascii="Times New Roman" w:eastAsia="宋体" w:hAnsi="Times New Roman" w:cs="Courier New"/>
                <w:color w:val="000000"/>
                <w:kern w:val="0"/>
                <w:sz w:val="20"/>
                <w:szCs w:val="21"/>
              </w:rPr>
            </w:pPr>
            <w:r w:rsidRPr="005878C4">
              <w:rPr>
                <w:rFonts w:ascii="Times New Roman" w:eastAsia="宋体" w:hAnsi="Times New Roman" w:cs="Courier New" w:hint="eastAsia"/>
                <w:color w:val="000000"/>
                <w:kern w:val="0"/>
                <w:sz w:val="20"/>
                <w:szCs w:val="21"/>
              </w:rPr>
              <w:t>新冠病毒</w:t>
            </w:r>
            <w:r w:rsidRPr="005878C4">
              <w:rPr>
                <w:rFonts w:ascii="Times New Roman" w:eastAsia="宋体" w:hAnsi="Times New Roman" w:cs="Courier New" w:hint="eastAsia"/>
                <w:color w:val="000000"/>
                <w:kern w:val="0"/>
                <w:sz w:val="20"/>
                <w:szCs w:val="21"/>
              </w:rPr>
              <w:t>RNA-N</w:t>
            </w:r>
            <w:r w:rsidRPr="005878C4">
              <w:rPr>
                <w:rFonts w:ascii="Times New Roman" w:eastAsia="宋体" w:hAnsi="Times New Roman" w:cs="Courier New" w:hint="eastAsia"/>
                <w:color w:val="000000"/>
                <w:kern w:val="0"/>
                <w:sz w:val="20"/>
                <w:szCs w:val="21"/>
              </w:rPr>
              <w:t>定性</w:t>
            </w:r>
          </w:p>
        </w:tc>
        <w:tc>
          <w:tcPr>
            <w:tcW w:w="456"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456"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456"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503"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457"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267"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289"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289"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302"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r>
      <w:tr w:rsidR="005878C4" w:rsidRPr="00021608" w:rsidTr="005878C4">
        <w:trPr>
          <w:cantSplit/>
          <w:trHeight w:val="20"/>
          <w:jc w:val="center"/>
        </w:trPr>
        <w:tc>
          <w:tcPr>
            <w:tcW w:w="1525" w:type="pct"/>
          </w:tcPr>
          <w:p w:rsidR="005878C4" w:rsidRPr="00021608" w:rsidRDefault="005878C4" w:rsidP="005878C4">
            <w:pPr>
              <w:adjustRightInd w:val="0"/>
              <w:spacing w:line="500" w:lineRule="exact"/>
              <w:jc w:val="left"/>
              <w:rPr>
                <w:rFonts w:ascii="Times New Roman" w:eastAsia="宋体" w:hAnsi="Times New Roman" w:cs="Courier New"/>
                <w:color w:val="000000"/>
                <w:kern w:val="0"/>
                <w:sz w:val="20"/>
                <w:szCs w:val="21"/>
              </w:rPr>
            </w:pPr>
            <w:r w:rsidRPr="005878C4">
              <w:rPr>
                <w:rFonts w:ascii="Times New Roman" w:eastAsia="宋体" w:hAnsi="Times New Roman" w:cs="Courier New" w:hint="eastAsia"/>
                <w:color w:val="000000"/>
                <w:kern w:val="0"/>
                <w:sz w:val="20"/>
                <w:szCs w:val="21"/>
              </w:rPr>
              <w:t>新冠病毒</w:t>
            </w:r>
            <w:r w:rsidRPr="005878C4">
              <w:rPr>
                <w:rFonts w:ascii="Times New Roman" w:eastAsia="宋体" w:hAnsi="Times New Roman" w:cs="Courier New" w:hint="eastAsia"/>
                <w:color w:val="000000"/>
                <w:kern w:val="0"/>
                <w:sz w:val="20"/>
                <w:szCs w:val="21"/>
              </w:rPr>
              <w:t>RNA-N Ct</w:t>
            </w:r>
            <w:r w:rsidRPr="005878C4">
              <w:rPr>
                <w:rFonts w:ascii="Times New Roman" w:eastAsia="宋体" w:hAnsi="Times New Roman" w:cs="Courier New" w:hint="eastAsia"/>
                <w:color w:val="000000"/>
                <w:kern w:val="0"/>
                <w:sz w:val="20"/>
                <w:szCs w:val="21"/>
              </w:rPr>
              <w:t>值</w:t>
            </w:r>
          </w:p>
        </w:tc>
        <w:tc>
          <w:tcPr>
            <w:tcW w:w="456"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456"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456"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503"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457"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267"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289"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289"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302"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r>
      <w:tr w:rsidR="005878C4" w:rsidRPr="00021608" w:rsidTr="005878C4">
        <w:trPr>
          <w:cantSplit/>
          <w:trHeight w:val="20"/>
          <w:jc w:val="center"/>
        </w:trPr>
        <w:tc>
          <w:tcPr>
            <w:tcW w:w="1525" w:type="pct"/>
          </w:tcPr>
          <w:p w:rsidR="005878C4" w:rsidRPr="00021608" w:rsidRDefault="005878C4" w:rsidP="005878C4">
            <w:pPr>
              <w:adjustRightInd w:val="0"/>
              <w:spacing w:line="500" w:lineRule="exact"/>
              <w:jc w:val="left"/>
              <w:rPr>
                <w:rFonts w:ascii="Times New Roman" w:eastAsia="宋体" w:hAnsi="Times New Roman" w:cs="Courier New"/>
                <w:color w:val="000000"/>
                <w:kern w:val="0"/>
                <w:sz w:val="20"/>
                <w:szCs w:val="21"/>
              </w:rPr>
            </w:pPr>
            <w:r w:rsidRPr="005878C4">
              <w:rPr>
                <w:rFonts w:ascii="Times New Roman" w:eastAsia="宋体" w:hAnsi="Times New Roman" w:cs="Courier New" w:hint="eastAsia"/>
                <w:color w:val="000000"/>
                <w:kern w:val="0"/>
                <w:sz w:val="20"/>
                <w:szCs w:val="21"/>
              </w:rPr>
              <w:t>新冠病毒</w:t>
            </w:r>
            <w:r w:rsidRPr="005878C4">
              <w:rPr>
                <w:rFonts w:ascii="Times New Roman" w:eastAsia="宋体" w:hAnsi="Times New Roman" w:cs="Courier New" w:hint="eastAsia"/>
                <w:color w:val="000000"/>
                <w:kern w:val="0"/>
                <w:sz w:val="20"/>
                <w:szCs w:val="21"/>
              </w:rPr>
              <w:t>RNA-E</w:t>
            </w:r>
            <w:r w:rsidRPr="005878C4">
              <w:rPr>
                <w:rFonts w:ascii="Times New Roman" w:eastAsia="宋体" w:hAnsi="Times New Roman" w:cs="Courier New" w:hint="eastAsia"/>
                <w:color w:val="000000"/>
                <w:kern w:val="0"/>
                <w:sz w:val="20"/>
                <w:szCs w:val="21"/>
              </w:rPr>
              <w:t>定性</w:t>
            </w:r>
          </w:p>
        </w:tc>
        <w:tc>
          <w:tcPr>
            <w:tcW w:w="456"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456"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456"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503"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457"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267"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289"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289"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302"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r>
      <w:tr w:rsidR="005878C4" w:rsidRPr="00021608" w:rsidTr="005878C4">
        <w:trPr>
          <w:cantSplit/>
          <w:trHeight w:val="20"/>
          <w:jc w:val="center"/>
        </w:trPr>
        <w:tc>
          <w:tcPr>
            <w:tcW w:w="1525" w:type="pct"/>
          </w:tcPr>
          <w:p w:rsidR="005878C4" w:rsidRPr="00021608" w:rsidRDefault="005878C4" w:rsidP="003B3687">
            <w:pPr>
              <w:adjustRightInd w:val="0"/>
              <w:spacing w:line="500" w:lineRule="exact"/>
              <w:jc w:val="left"/>
              <w:rPr>
                <w:rFonts w:ascii="Times New Roman" w:eastAsia="宋体" w:hAnsi="Times New Roman" w:cs="Courier New"/>
                <w:color w:val="000000"/>
                <w:kern w:val="0"/>
                <w:sz w:val="20"/>
                <w:szCs w:val="21"/>
              </w:rPr>
            </w:pPr>
            <w:r w:rsidRPr="005878C4">
              <w:rPr>
                <w:rFonts w:ascii="Times New Roman" w:eastAsia="宋体" w:hAnsi="Times New Roman" w:cs="Courier New" w:hint="eastAsia"/>
                <w:color w:val="000000"/>
                <w:kern w:val="0"/>
                <w:sz w:val="20"/>
                <w:szCs w:val="21"/>
              </w:rPr>
              <w:t>新冠病毒</w:t>
            </w:r>
            <w:r w:rsidRPr="005878C4">
              <w:rPr>
                <w:rFonts w:ascii="Times New Roman" w:eastAsia="宋体" w:hAnsi="Times New Roman" w:cs="Courier New" w:hint="eastAsia"/>
                <w:color w:val="000000"/>
                <w:kern w:val="0"/>
                <w:sz w:val="20"/>
                <w:szCs w:val="21"/>
              </w:rPr>
              <w:t>RNA-E Ct</w:t>
            </w:r>
            <w:r w:rsidRPr="005878C4">
              <w:rPr>
                <w:rFonts w:ascii="Times New Roman" w:eastAsia="宋体" w:hAnsi="Times New Roman" w:cs="Courier New" w:hint="eastAsia"/>
                <w:color w:val="000000"/>
                <w:kern w:val="0"/>
                <w:sz w:val="20"/>
                <w:szCs w:val="21"/>
              </w:rPr>
              <w:t>值</w:t>
            </w:r>
          </w:p>
        </w:tc>
        <w:tc>
          <w:tcPr>
            <w:tcW w:w="456"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456"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456"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503"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457" w:type="pct"/>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267"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289"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289"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c>
          <w:tcPr>
            <w:tcW w:w="302" w:type="pct"/>
            <w:vAlign w:val="center"/>
          </w:tcPr>
          <w:p w:rsidR="005878C4" w:rsidRPr="00021608" w:rsidRDefault="005878C4" w:rsidP="00021608">
            <w:pPr>
              <w:adjustRightInd w:val="0"/>
              <w:spacing w:line="500" w:lineRule="exact"/>
              <w:rPr>
                <w:rFonts w:ascii="Times New Roman" w:eastAsia="宋体" w:hAnsi="Times New Roman" w:cs="Courier New"/>
                <w:color w:val="000000"/>
                <w:kern w:val="0"/>
                <w:szCs w:val="21"/>
              </w:rPr>
            </w:pPr>
          </w:p>
        </w:tc>
      </w:tr>
    </w:tbl>
    <w:p w:rsidR="005878C4" w:rsidRDefault="005878C4" w:rsidP="005878C4">
      <w:pPr>
        <w:widowControl/>
        <w:tabs>
          <w:tab w:val="left" w:pos="567"/>
        </w:tabs>
        <w:adjustRightInd w:val="0"/>
        <w:snapToGrid w:val="0"/>
        <w:spacing w:line="360" w:lineRule="auto"/>
        <w:ind w:rightChars="-94" w:right="-197"/>
        <w:jc w:val="left"/>
        <w:rPr>
          <w:rFonts w:ascii="Times New Roman" w:eastAsia="宋体" w:hAnsi="Times New Roman" w:cs="Courier New"/>
          <w:color w:val="000000"/>
          <w:kern w:val="0"/>
          <w:sz w:val="18"/>
          <w:szCs w:val="20"/>
        </w:rPr>
      </w:pPr>
    </w:p>
    <w:p w:rsidR="005878C4" w:rsidRPr="005878C4" w:rsidRDefault="005878C4" w:rsidP="005878C4">
      <w:pPr>
        <w:widowControl/>
        <w:tabs>
          <w:tab w:val="left" w:pos="567"/>
        </w:tabs>
        <w:adjustRightInd w:val="0"/>
        <w:snapToGrid w:val="0"/>
        <w:spacing w:line="360" w:lineRule="auto"/>
        <w:ind w:rightChars="-94" w:right="-197"/>
        <w:jc w:val="left"/>
        <w:rPr>
          <w:rFonts w:ascii="Times New Roman" w:eastAsia="宋体" w:hAnsi="Times New Roman" w:cs="Times New Roman"/>
          <w:b/>
          <w:kern w:val="0"/>
          <w:sz w:val="24"/>
          <w:szCs w:val="24"/>
        </w:rPr>
      </w:pPr>
      <w:r w:rsidRPr="005878C4">
        <w:rPr>
          <w:rFonts w:ascii="Times New Roman" w:eastAsia="宋体" w:hAnsi="Times New Roman" w:cs="Times New Roman" w:hint="eastAsia"/>
          <w:b/>
          <w:kern w:val="0"/>
          <w:sz w:val="24"/>
          <w:szCs w:val="24"/>
        </w:rPr>
        <w:t>注：</w:t>
      </w:r>
      <w:r w:rsidRPr="005878C4">
        <w:rPr>
          <w:rFonts w:ascii="Times New Roman" w:eastAsia="宋体" w:hAnsi="Times New Roman" w:cs="Times New Roman" w:hint="eastAsia"/>
          <w:b/>
          <w:kern w:val="0"/>
          <w:sz w:val="24"/>
          <w:szCs w:val="24"/>
        </w:rPr>
        <w:t xml:space="preserve"> 1</w:t>
      </w:r>
      <w:r w:rsidRPr="005878C4">
        <w:rPr>
          <w:rFonts w:ascii="Times New Roman" w:eastAsia="宋体" w:hAnsi="Times New Roman" w:cs="Times New Roman" w:hint="eastAsia"/>
          <w:b/>
          <w:kern w:val="0"/>
          <w:sz w:val="24"/>
          <w:szCs w:val="24"/>
        </w:rPr>
        <w:t>、</w:t>
      </w:r>
      <w:r>
        <w:rPr>
          <w:rFonts w:ascii="Times New Roman" w:eastAsia="宋体" w:hAnsi="Times New Roman" w:cs="Times New Roman" w:hint="eastAsia"/>
          <w:b/>
          <w:kern w:val="0"/>
          <w:sz w:val="24"/>
          <w:szCs w:val="24"/>
        </w:rPr>
        <w:t>未</w:t>
      </w:r>
      <w:r w:rsidRPr="005878C4">
        <w:rPr>
          <w:rFonts w:ascii="Times New Roman" w:eastAsia="宋体" w:hAnsi="Times New Roman" w:cs="Times New Roman" w:hint="eastAsia"/>
          <w:b/>
          <w:kern w:val="0"/>
          <w:sz w:val="24"/>
          <w:szCs w:val="24"/>
        </w:rPr>
        <w:t>检测的基因片段</w:t>
      </w:r>
      <w:r>
        <w:rPr>
          <w:rFonts w:ascii="Times New Roman" w:eastAsia="宋体" w:hAnsi="Times New Roman" w:cs="Times New Roman" w:hint="eastAsia"/>
          <w:b/>
          <w:kern w:val="0"/>
          <w:sz w:val="24"/>
          <w:szCs w:val="24"/>
        </w:rPr>
        <w:t>无须回</w:t>
      </w:r>
      <w:r w:rsidRPr="005878C4">
        <w:rPr>
          <w:rFonts w:ascii="Times New Roman" w:eastAsia="宋体" w:hAnsi="Times New Roman" w:cs="Times New Roman" w:hint="eastAsia"/>
          <w:b/>
          <w:kern w:val="0"/>
          <w:sz w:val="24"/>
          <w:szCs w:val="24"/>
        </w:rPr>
        <w:t>报；</w:t>
      </w:r>
    </w:p>
    <w:p w:rsidR="005878C4" w:rsidRPr="005878C4" w:rsidRDefault="005878C4" w:rsidP="005878C4">
      <w:pPr>
        <w:widowControl/>
        <w:tabs>
          <w:tab w:val="left" w:pos="567"/>
        </w:tabs>
        <w:adjustRightInd w:val="0"/>
        <w:snapToGrid w:val="0"/>
        <w:spacing w:line="360" w:lineRule="auto"/>
        <w:ind w:rightChars="-94" w:right="-197" w:firstLineChars="245" w:firstLine="590"/>
        <w:jc w:val="left"/>
        <w:rPr>
          <w:rFonts w:ascii="Times New Roman" w:eastAsia="宋体" w:hAnsi="Times New Roman" w:cs="Times New Roman"/>
          <w:b/>
          <w:kern w:val="0"/>
          <w:sz w:val="24"/>
          <w:szCs w:val="24"/>
        </w:rPr>
      </w:pPr>
      <w:r w:rsidRPr="005878C4">
        <w:rPr>
          <w:rFonts w:ascii="Times New Roman" w:eastAsia="宋体" w:hAnsi="Times New Roman" w:cs="Times New Roman" w:hint="eastAsia"/>
          <w:b/>
          <w:kern w:val="0"/>
          <w:sz w:val="24"/>
          <w:szCs w:val="24"/>
        </w:rPr>
        <w:t>2</w:t>
      </w:r>
      <w:r w:rsidRPr="005878C4">
        <w:rPr>
          <w:rFonts w:ascii="Times New Roman" w:eastAsia="宋体" w:hAnsi="Times New Roman" w:cs="Times New Roman" w:hint="eastAsia"/>
          <w:b/>
          <w:kern w:val="0"/>
          <w:sz w:val="24"/>
          <w:szCs w:val="24"/>
        </w:rPr>
        <w:t>、阳性的基因片段请回报</w:t>
      </w:r>
      <w:r w:rsidRPr="005878C4">
        <w:rPr>
          <w:rFonts w:ascii="Times New Roman" w:eastAsia="宋体" w:hAnsi="Times New Roman" w:cs="Times New Roman" w:hint="eastAsia"/>
          <w:b/>
          <w:kern w:val="0"/>
          <w:sz w:val="24"/>
          <w:szCs w:val="24"/>
        </w:rPr>
        <w:t>ct</w:t>
      </w:r>
      <w:r w:rsidRPr="005878C4">
        <w:rPr>
          <w:rFonts w:ascii="Times New Roman" w:eastAsia="宋体" w:hAnsi="Times New Roman" w:cs="Times New Roman" w:hint="eastAsia"/>
          <w:b/>
          <w:kern w:val="0"/>
          <w:sz w:val="24"/>
          <w:szCs w:val="24"/>
        </w:rPr>
        <w:t>值，阴性检测结果无须填报</w:t>
      </w:r>
      <w:r w:rsidRPr="005878C4">
        <w:rPr>
          <w:rFonts w:ascii="Times New Roman" w:eastAsia="宋体" w:hAnsi="Times New Roman" w:cs="Times New Roman" w:hint="eastAsia"/>
          <w:b/>
          <w:kern w:val="0"/>
          <w:sz w:val="24"/>
          <w:szCs w:val="24"/>
        </w:rPr>
        <w:t>ct</w:t>
      </w:r>
      <w:r w:rsidRPr="005878C4">
        <w:rPr>
          <w:rFonts w:ascii="Times New Roman" w:eastAsia="宋体" w:hAnsi="Times New Roman" w:cs="Times New Roman" w:hint="eastAsia"/>
          <w:b/>
          <w:kern w:val="0"/>
          <w:sz w:val="24"/>
          <w:szCs w:val="24"/>
        </w:rPr>
        <w:t>值；</w:t>
      </w:r>
    </w:p>
    <w:p w:rsidR="005878C4" w:rsidRPr="005878C4" w:rsidRDefault="005878C4" w:rsidP="005878C4">
      <w:pPr>
        <w:widowControl/>
        <w:tabs>
          <w:tab w:val="left" w:pos="567"/>
        </w:tabs>
        <w:adjustRightInd w:val="0"/>
        <w:snapToGrid w:val="0"/>
        <w:spacing w:after="200" w:line="360" w:lineRule="auto"/>
        <w:ind w:rightChars="-94" w:right="-197" w:firstLineChars="245" w:firstLine="590"/>
        <w:jc w:val="left"/>
        <w:rPr>
          <w:rFonts w:ascii="Times New Roman" w:eastAsia="宋体" w:hAnsi="Times New Roman" w:cs="Times New Roman"/>
          <w:b/>
          <w:color w:val="FF0000"/>
          <w:kern w:val="0"/>
          <w:sz w:val="24"/>
          <w:szCs w:val="24"/>
        </w:rPr>
      </w:pPr>
      <w:r w:rsidRPr="005878C4">
        <w:rPr>
          <w:rFonts w:ascii="Times New Roman" w:eastAsia="宋体" w:hAnsi="Times New Roman" w:cs="Times New Roman" w:hint="eastAsia"/>
          <w:b/>
          <w:kern w:val="0"/>
          <w:sz w:val="24"/>
          <w:szCs w:val="24"/>
        </w:rPr>
        <w:t>3</w:t>
      </w:r>
      <w:r w:rsidRPr="005878C4">
        <w:rPr>
          <w:rFonts w:ascii="Times New Roman" w:eastAsia="宋体" w:hAnsi="Times New Roman" w:cs="Times New Roman" w:hint="eastAsia"/>
          <w:b/>
          <w:kern w:val="0"/>
          <w:sz w:val="24"/>
          <w:szCs w:val="24"/>
        </w:rPr>
        <w:t>、实验室务必填报最终阴阳定性判定结果</w:t>
      </w:r>
      <w:r>
        <w:rPr>
          <w:rFonts w:ascii="Times New Roman" w:eastAsia="宋体" w:hAnsi="Times New Roman" w:cs="Times New Roman" w:hint="eastAsia"/>
          <w:b/>
          <w:kern w:val="0"/>
          <w:sz w:val="24"/>
          <w:szCs w:val="24"/>
        </w:rPr>
        <w:t>，未回报此项一律判为不合格。</w:t>
      </w:r>
    </w:p>
    <w:p w:rsidR="00021608" w:rsidRPr="005878C4" w:rsidRDefault="00021608" w:rsidP="00021608"/>
    <w:p w:rsidR="00021608" w:rsidRDefault="00021608" w:rsidP="00021608"/>
    <w:p w:rsidR="00021608" w:rsidRDefault="00021608" w:rsidP="00021608"/>
    <w:p w:rsidR="00021608" w:rsidRDefault="00021608" w:rsidP="00021608"/>
    <w:p w:rsidR="00021608" w:rsidRDefault="00021608" w:rsidP="00021608"/>
    <w:p w:rsidR="00021608" w:rsidRDefault="00021608" w:rsidP="00021608"/>
    <w:p w:rsidR="00021608" w:rsidRDefault="00021608" w:rsidP="00021608"/>
    <w:p w:rsidR="00021608" w:rsidRDefault="00021608" w:rsidP="00021608"/>
    <w:p w:rsidR="00021608" w:rsidRDefault="00021608" w:rsidP="00021608"/>
    <w:p w:rsidR="00021608" w:rsidRDefault="00021608" w:rsidP="00021608"/>
    <w:sectPr w:rsidR="00021608" w:rsidSect="00EC41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AF9" w:rsidRDefault="00FD1AF9" w:rsidP="00021608">
      <w:r>
        <w:separator/>
      </w:r>
    </w:p>
  </w:endnote>
  <w:endnote w:type="continuationSeparator" w:id="0">
    <w:p w:rsidR="00FD1AF9" w:rsidRDefault="00FD1AF9" w:rsidP="000216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楷体">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AF9" w:rsidRDefault="00FD1AF9" w:rsidP="00021608">
      <w:r>
        <w:separator/>
      </w:r>
    </w:p>
  </w:footnote>
  <w:footnote w:type="continuationSeparator" w:id="0">
    <w:p w:rsidR="00FD1AF9" w:rsidRDefault="00FD1AF9" w:rsidP="000216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34BB"/>
    <w:rsid w:val="00021608"/>
    <w:rsid w:val="001D0621"/>
    <w:rsid w:val="005878C4"/>
    <w:rsid w:val="005F34BB"/>
    <w:rsid w:val="006D538D"/>
    <w:rsid w:val="00A163EF"/>
    <w:rsid w:val="00B8202A"/>
    <w:rsid w:val="00B8306C"/>
    <w:rsid w:val="00BC7225"/>
    <w:rsid w:val="00C2211A"/>
    <w:rsid w:val="00D25C5D"/>
    <w:rsid w:val="00E47A89"/>
    <w:rsid w:val="00EC41AE"/>
    <w:rsid w:val="00FD1A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6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608"/>
    <w:rPr>
      <w:sz w:val="18"/>
      <w:szCs w:val="18"/>
    </w:rPr>
  </w:style>
  <w:style w:type="paragraph" w:styleId="a4">
    <w:name w:val="footer"/>
    <w:basedOn w:val="a"/>
    <w:link w:val="Char0"/>
    <w:uiPriority w:val="99"/>
    <w:unhideWhenUsed/>
    <w:rsid w:val="00021608"/>
    <w:pPr>
      <w:tabs>
        <w:tab w:val="center" w:pos="4153"/>
        <w:tab w:val="right" w:pos="8306"/>
      </w:tabs>
      <w:snapToGrid w:val="0"/>
      <w:jc w:val="left"/>
    </w:pPr>
    <w:rPr>
      <w:sz w:val="18"/>
      <w:szCs w:val="18"/>
    </w:rPr>
  </w:style>
  <w:style w:type="character" w:customStyle="1" w:styleId="Char0">
    <w:name w:val="页脚 Char"/>
    <w:basedOn w:val="a0"/>
    <w:link w:val="a4"/>
    <w:uiPriority w:val="99"/>
    <w:rsid w:val="000216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6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608"/>
    <w:rPr>
      <w:sz w:val="18"/>
      <w:szCs w:val="18"/>
    </w:rPr>
  </w:style>
  <w:style w:type="paragraph" w:styleId="a4">
    <w:name w:val="footer"/>
    <w:basedOn w:val="a"/>
    <w:link w:val="Char0"/>
    <w:uiPriority w:val="99"/>
    <w:unhideWhenUsed/>
    <w:rsid w:val="00021608"/>
    <w:pPr>
      <w:tabs>
        <w:tab w:val="center" w:pos="4153"/>
        <w:tab w:val="right" w:pos="8306"/>
      </w:tabs>
      <w:snapToGrid w:val="0"/>
      <w:jc w:val="left"/>
    </w:pPr>
    <w:rPr>
      <w:sz w:val="18"/>
      <w:szCs w:val="18"/>
    </w:rPr>
  </w:style>
  <w:style w:type="character" w:customStyle="1" w:styleId="Char0">
    <w:name w:val="页脚 Char"/>
    <w:basedOn w:val="a0"/>
    <w:link w:val="a4"/>
    <w:uiPriority w:val="99"/>
    <w:rsid w:val="0002160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6</cp:revision>
  <dcterms:created xsi:type="dcterms:W3CDTF">2021-08-06T08:25:00Z</dcterms:created>
  <dcterms:modified xsi:type="dcterms:W3CDTF">2021-08-06T09:28:00Z</dcterms:modified>
</cp:coreProperties>
</file>